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B916" w14:textId="17A41375" w:rsidR="3516FB13" w:rsidRDefault="3516FB13" w:rsidP="57369FE8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</w:rPr>
      </w:pPr>
      <w:r w:rsidRPr="57369FE8">
        <w:rPr>
          <w:rFonts w:ascii="Times New Roman" w:eastAsia="Times New Roman" w:hAnsi="Times New Roman" w:cs="Times New Roman"/>
          <w:b/>
          <w:bCs/>
          <w:caps/>
        </w:rPr>
        <w:t xml:space="preserve">Monitoring </w:t>
      </w:r>
      <w:r w:rsidR="77BC189C" w:rsidRPr="57369FE8">
        <w:rPr>
          <w:rFonts w:ascii="Times New Roman" w:eastAsia="Times New Roman" w:hAnsi="Times New Roman" w:cs="Times New Roman"/>
          <w:b/>
          <w:bCs/>
          <w:caps/>
        </w:rPr>
        <w:t>Montana</w:t>
      </w:r>
      <w:r w:rsidRPr="57369FE8">
        <w:rPr>
          <w:rFonts w:ascii="Times New Roman" w:eastAsia="Times New Roman" w:hAnsi="Times New Roman" w:cs="Times New Roman"/>
          <w:b/>
          <w:bCs/>
          <w:caps/>
        </w:rPr>
        <w:t xml:space="preserve"> </w:t>
      </w:r>
      <w:r w:rsidR="2B90CE3A" w:rsidRPr="57369FE8">
        <w:rPr>
          <w:rFonts w:ascii="Times New Roman" w:eastAsia="Times New Roman" w:hAnsi="Times New Roman" w:cs="Times New Roman"/>
          <w:b/>
          <w:bCs/>
          <w:caps/>
        </w:rPr>
        <w:t xml:space="preserve">WATERS </w:t>
      </w:r>
      <w:r w:rsidR="00E6781D">
        <w:rPr>
          <w:rFonts w:ascii="Times New Roman" w:eastAsia="Times New Roman" w:hAnsi="Times New Roman" w:cs="Times New Roman"/>
          <w:b/>
          <w:bCs/>
          <w:caps/>
        </w:rPr>
        <w:t xml:space="preserve">2025 </w:t>
      </w:r>
      <w:r w:rsidR="2B90CE3A" w:rsidRPr="57369FE8">
        <w:rPr>
          <w:rFonts w:ascii="Times New Roman" w:eastAsia="Times New Roman" w:hAnsi="Times New Roman" w:cs="Times New Roman"/>
          <w:b/>
          <w:bCs/>
          <w:caps/>
        </w:rPr>
        <w:t>scholarship APPLICATION</w:t>
      </w:r>
    </w:p>
    <w:p w14:paraId="34ED8291" w14:textId="77706E6C" w:rsidR="3516FB13" w:rsidRDefault="3516FB13" w:rsidP="57369FE8">
      <w:pPr>
        <w:spacing w:after="0"/>
        <w:jc w:val="center"/>
      </w:pPr>
      <w:r w:rsidRPr="57369FE8">
        <w:rPr>
          <w:rFonts w:ascii="Times New Roman" w:eastAsia="Times New Roman" w:hAnsi="Times New Roman" w:cs="Times New Roman"/>
        </w:rPr>
        <w:t xml:space="preserve"> </w:t>
      </w:r>
    </w:p>
    <w:p w14:paraId="19066BB0" w14:textId="6EF96A44" w:rsidR="6ED4EF74" w:rsidRDefault="6ED4EF74" w:rsidP="57369FE8">
      <w:pPr>
        <w:pStyle w:val="Heading1"/>
        <w:rPr>
          <w:rFonts w:ascii="Times New Roman" w:eastAsia="Times New Roman" w:hAnsi="Times New Roman" w:cs="Times New Roman"/>
          <w:b/>
          <w:bCs/>
          <w:caps/>
          <w:color w:val="auto"/>
          <w:sz w:val="23"/>
          <w:szCs w:val="23"/>
        </w:rPr>
      </w:pPr>
      <w:r w:rsidRPr="57369FE8">
        <w:rPr>
          <w:rFonts w:ascii="Times New Roman" w:eastAsia="Times New Roman" w:hAnsi="Times New Roman" w:cs="Times New Roman"/>
          <w:b/>
          <w:bCs/>
          <w:caps/>
          <w:color w:val="auto"/>
          <w:sz w:val="23"/>
          <w:szCs w:val="23"/>
        </w:rPr>
        <w:t>VOLUNTEER WATER Monitoring training</w:t>
      </w:r>
    </w:p>
    <w:p w14:paraId="5443596B" w14:textId="767DF7DB" w:rsidR="6ED4EF74" w:rsidRDefault="6ED4EF74" w:rsidP="57369FE8">
      <w:pPr>
        <w:rPr>
          <w:rFonts w:ascii="Times New Roman" w:eastAsia="Times New Roman" w:hAnsi="Times New Roman" w:cs="Times New Roman"/>
        </w:rPr>
      </w:pPr>
      <w:r w:rsidRPr="57369FE8">
        <w:rPr>
          <w:rFonts w:ascii="Times New Roman" w:eastAsia="Times New Roman" w:hAnsi="Times New Roman" w:cs="Times New Roman"/>
        </w:rPr>
        <w:t xml:space="preserve">The 2025 Volunteer Water Monitoring Training will focus on field monitoring methods and peer learning to implement effective water monitoring programs. </w:t>
      </w:r>
      <w:r w:rsidR="6F702569" w:rsidRPr="57369FE8">
        <w:rPr>
          <w:rFonts w:ascii="Times New Roman" w:eastAsia="Times New Roman" w:hAnsi="Times New Roman" w:cs="Times New Roman"/>
        </w:rPr>
        <w:t xml:space="preserve">The training will be held May 14-16, 2025, at the Flathead Lake Biological Station. </w:t>
      </w:r>
      <w:r w:rsidRPr="57369FE8">
        <w:rPr>
          <w:rFonts w:ascii="Times New Roman" w:eastAsia="Times New Roman" w:hAnsi="Times New Roman" w:cs="Times New Roman"/>
        </w:rPr>
        <w:t xml:space="preserve">The training is intended for volunteer monitoring program coordinators, watershed coordinators, conservation districts, and others who develop, implement, and manage monitoring programs throughout </w:t>
      </w:r>
      <w:r w:rsidR="5264B670" w:rsidRPr="57369FE8">
        <w:rPr>
          <w:rFonts w:ascii="Times New Roman" w:eastAsia="Times New Roman" w:hAnsi="Times New Roman" w:cs="Times New Roman"/>
        </w:rPr>
        <w:t>Montana. Training</w:t>
      </w:r>
      <w:r w:rsidR="034782C8" w:rsidRPr="57369FE8">
        <w:rPr>
          <w:rFonts w:ascii="Times New Roman" w:eastAsia="Times New Roman" w:hAnsi="Times New Roman" w:cs="Times New Roman"/>
        </w:rPr>
        <w:t xml:space="preserve"> will include focused workshop sessions as well as hands-on learning for field methods and peer learning about challenges and successes with administering programs.</w:t>
      </w:r>
      <w:r w:rsidR="48920A88" w:rsidRPr="57369FE8">
        <w:rPr>
          <w:rFonts w:ascii="Times New Roman" w:eastAsia="Times New Roman" w:hAnsi="Times New Roman" w:cs="Times New Roman"/>
        </w:rPr>
        <w:t xml:space="preserve"> </w:t>
      </w:r>
    </w:p>
    <w:p w14:paraId="46AEABBC" w14:textId="23B00552" w:rsidR="21BC7095" w:rsidRDefault="21BC7095" w:rsidP="57369FE8">
      <w:pPr>
        <w:rPr>
          <w:rFonts w:ascii="Times New Roman" w:eastAsia="Times New Roman" w:hAnsi="Times New Roman" w:cs="Times New Roman"/>
        </w:rPr>
      </w:pPr>
      <w:r w:rsidRPr="57369FE8">
        <w:rPr>
          <w:rFonts w:ascii="Times New Roman" w:eastAsia="Times New Roman" w:hAnsi="Times New Roman" w:cs="Times New Roman"/>
        </w:rPr>
        <w:t xml:space="preserve">Estimated registration cost is $250-$350 per person depending on lodging selections. </w:t>
      </w:r>
      <w:r w:rsidR="474617AC" w:rsidRPr="57369FE8">
        <w:rPr>
          <w:rFonts w:ascii="Times New Roman" w:eastAsia="Times New Roman" w:hAnsi="Times New Roman" w:cs="Times New Roman"/>
        </w:rPr>
        <w:t>Registration includes food and lodging.</w:t>
      </w:r>
    </w:p>
    <w:p w14:paraId="241CB4C6" w14:textId="32DC2803" w:rsidR="58A03BFC" w:rsidRDefault="58A03BFC" w:rsidP="57369FE8">
      <w:pPr>
        <w:pStyle w:val="Heading1"/>
        <w:spacing w:before="0" w:after="160" w:line="257" w:lineRule="auto"/>
        <w:rPr>
          <w:color w:val="auto"/>
        </w:rPr>
      </w:pPr>
      <w:r w:rsidRPr="57369FE8">
        <w:rPr>
          <w:rFonts w:ascii="Times New Roman" w:eastAsia="Times New Roman" w:hAnsi="Times New Roman" w:cs="Times New Roman"/>
          <w:b/>
          <w:bCs/>
          <w:caps/>
          <w:color w:val="auto"/>
          <w:sz w:val="23"/>
          <w:szCs w:val="23"/>
        </w:rPr>
        <w:t>DESCRIPTION OF scholarship</w:t>
      </w:r>
      <w:r w:rsidR="3516FB13" w:rsidRPr="57369FE8">
        <w:rPr>
          <w:rFonts w:ascii="Times New Roman" w:eastAsia="Times New Roman" w:hAnsi="Times New Roman" w:cs="Times New Roman"/>
          <w:b/>
          <w:bCs/>
          <w:caps/>
          <w:color w:val="auto"/>
          <w:sz w:val="23"/>
          <w:szCs w:val="23"/>
        </w:rPr>
        <w:t xml:space="preserve"> &amp; ELIGIBILITY</w:t>
      </w:r>
      <w:r w:rsidR="3516FB13" w:rsidRPr="57369FE8">
        <w:rPr>
          <w:color w:val="auto"/>
        </w:rPr>
        <w:t xml:space="preserve"> </w:t>
      </w:r>
    </w:p>
    <w:p w14:paraId="491F5EED" w14:textId="326059A3" w:rsidR="3516FB13" w:rsidRDefault="3516FB13" w:rsidP="57369FE8">
      <w:pPr>
        <w:rPr>
          <w:rFonts w:ascii="Times New Roman" w:eastAsia="Times New Roman" w:hAnsi="Times New Roman" w:cs="Times New Roman"/>
        </w:rPr>
      </w:pPr>
      <w:r w:rsidRPr="57369FE8">
        <w:rPr>
          <w:rFonts w:ascii="Times New Roman" w:eastAsia="Times New Roman" w:hAnsi="Times New Roman" w:cs="Times New Roman"/>
        </w:rPr>
        <w:t xml:space="preserve">Monitoring Montana Waters (MMW) </w:t>
      </w:r>
      <w:r w:rsidR="65644854" w:rsidRPr="57369FE8">
        <w:rPr>
          <w:rFonts w:ascii="Times New Roman" w:eastAsia="Times New Roman" w:hAnsi="Times New Roman" w:cs="Times New Roman"/>
        </w:rPr>
        <w:t xml:space="preserve">will provide one or two scholarships covering the full registration cost, awarded based on this competitive application. This </w:t>
      </w:r>
      <w:r w:rsidR="07FD3CCC" w:rsidRPr="57369FE8">
        <w:rPr>
          <w:rFonts w:ascii="Times New Roman" w:eastAsia="Times New Roman" w:hAnsi="Times New Roman" w:cs="Times New Roman"/>
        </w:rPr>
        <w:t xml:space="preserve">scholarship will </w:t>
      </w:r>
      <w:r w:rsidR="31A7AE14" w:rsidRPr="57369FE8">
        <w:rPr>
          <w:rFonts w:ascii="Times New Roman" w:eastAsia="Times New Roman" w:hAnsi="Times New Roman" w:cs="Times New Roman"/>
        </w:rPr>
        <w:t>cover</w:t>
      </w:r>
      <w:r w:rsidR="676A034B" w:rsidRPr="57369FE8">
        <w:rPr>
          <w:rFonts w:ascii="Times New Roman" w:eastAsia="Times New Roman" w:hAnsi="Times New Roman" w:cs="Times New Roman"/>
        </w:rPr>
        <w:t xml:space="preserve"> </w:t>
      </w:r>
      <w:r w:rsidR="07FD3CCC" w:rsidRPr="57369FE8">
        <w:rPr>
          <w:rFonts w:ascii="Times New Roman" w:eastAsia="Times New Roman" w:hAnsi="Times New Roman" w:cs="Times New Roman"/>
        </w:rPr>
        <w:t xml:space="preserve">the full cost of one </w:t>
      </w:r>
      <w:r w:rsidR="1C303070" w:rsidRPr="57369FE8">
        <w:rPr>
          <w:rFonts w:ascii="Times New Roman" w:eastAsia="Times New Roman" w:hAnsi="Times New Roman" w:cs="Times New Roman"/>
        </w:rPr>
        <w:t xml:space="preserve">attendee for the Volunteer Water Monitoring Training. </w:t>
      </w:r>
      <w:r w:rsidR="56B482F2" w:rsidRPr="57369FE8">
        <w:rPr>
          <w:rFonts w:ascii="Times New Roman" w:eastAsia="Times New Roman" w:hAnsi="Times New Roman" w:cs="Times New Roman"/>
        </w:rPr>
        <w:t xml:space="preserve">This </w:t>
      </w:r>
      <w:r w:rsidR="26A9B10F" w:rsidRPr="57369FE8">
        <w:rPr>
          <w:rFonts w:ascii="Times New Roman" w:eastAsia="Times New Roman" w:hAnsi="Times New Roman" w:cs="Times New Roman"/>
        </w:rPr>
        <w:t xml:space="preserve">scholarship supports </w:t>
      </w:r>
      <w:r w:rsidR="56B482F2" w:rsidRPr="57369FE8">
        <w:rPr>
          <w:rFonts w:ascii="Times New Roman" w:eastAsia="Times New Roman" w:hAnsi="Times New Roman" w:cs="Times New Roman"/>
        </w:rPr>
        <w:t>two nights of lodging, all meals, and snacks. To be eligible to apply for this scholarship you must be an active member of a volunteer water quality monitoring group</w:t>
      </w:r>
      <w:r w:rsidR="00E6781D">
        <w:rPr>
          <w:rFonts w:ascii="Times New Roman" w:eastAsia="Times New Roman" w:hAnsi="Times New Roman" w:cs="Times New Roman"/>
        </w:rPr>
        <w:t xml:space="preserve"> and</w:t>
      </w:r>
      <w:r w:rsidR="56B482F2" w:rsidRPr="57369FE8">
        <w:rPr>
          <w:rFonts w:ascii="Times New Roman" w:eastAsia="Times New Roman" w:hAnsi="Times New Roman" w:cs="Times New Roman"/>
        </w:rPr>
        <w:t xml:space="preserve"> plan to monitor water quality in 2025.</w:t>
      </w:r>
    </w:p>
    <w:p w14:paraId="39CD8764" w14:textId="136DDA11" w:rsidR="639C3F1F" w:rsidRDefault="639C3F1F" w:rsidP="57369FE8">
      <w:pPr>
        <w:rPr>
          <w:rFonts w:ascii="Times New Roman" w:eastAsia="Times New Roman" w:hAnsi="Times New Roman" w:cs="Times New Roman"/>
        </w:rPr>
      </w:pPr>
      <w:r w:rsidRPr="57369FE8">
        <w:rPr>
          <w:rFonts w:ascii="Times New Roman" w:eastAsia="Times New Roman" w:hAnsi="Times New Roman" w:cs="Times New Roman"/>
        </w:rPr>
        <w:t xml:space="preserve">Applications will be open from </w:t>
      </w:r>
      <w:r w:rsidRPr="57369FE8">
        <w:rPr>
          <w:rFonts w:ascii="Times New Roman" w:eastAsia="Times New Roman" w:hAnsi="Times New Roman" w:cs="Times New Roman"/>
          <w:b/>
          <w:bCs/>
        </w:rPr>
        <w:t>Wednesday, March 1</w:t>
      </w:r>
      <w:r w:rsidR="00E6781D">
        <w:rPr>
          <w:rFonts w:ascii="Times New Roman" w:eastAsia="Times New Roman" w:hAnsi="Times New Roman" w:cs="Times New Roman"/>
          <w:b/>
          <w:bCs/>
        </w:rPr>
        <w:t>2</w:t>
      </w:r>
      <w:r w:rsidRPr="57369FE8">
        <w:rPr>
          <w:rFonts w:ascii="Times New Roman" w:eastAsia="Times New Roman" w:hAnsi="Times New Roman" w:cs="Times New Roman"/>
          <w:b/>
          <w:bCs/>
          <w:vertAlign w:val="superscript"/>
        </w:rPr>
        <w:t>th</w:t>
      </w:r>
      <w:r w:rsidRPr="57369FE8">
        <w:rPr>
          <w:rFonts w:ascii="Times New Roman" w:eastAsia="Times New Roman" w:hAnsi="Times New Roman" w:cs="Times New Roman"/>
        </w:rPr>
        <w:t xml:space="preserve"> until </w:t>
      </w:r>
      <w:r w:rsidRPr="57369FE8">
        <w:rPr>
          <w:rFonts w:ascii="Times New Roman" w:eastAsia="Times New Roman" w:hAnsi="Times New Roman" w:cs="Times New Roman"/>
          <w:b/>
          <w:bCs/>
        </w:rPr>
        <w:t>Wednesday, March 26</w:t>
      </w:r>
      <w:r w:rsidRPr="57369FE8">
        <w:rPr>
          <w:rFonts w:ascii="Times New Roman" w:eastAsia="Times New Roman" w:hAnsi="Times New Roman" w:cs="Times New Roman"/>
          <w:b/>
          <w:bCs/>
          <w:vertAlign w:val="superscript"/>
        </w:rPr>
        <w:t>th</w:t>
      </w:r>
      <w:r w:rsidRPr="57369FE8">
        <w:rPr>
          <w:rFonts w:ascii="Times New Roman" w:eastAsia="Times New Roman" w:hAnsi="Times New Roman" w:cs="Times New Roman"/>
        </w:rPr>
        <w:t xml:space="preserve">. Applicants will be notified of their application status </w:t>
      </w:r>
      <w:r w:rsidR="3ED71DA8" w:rsidRPr="57369FE8">
        <w:rPr>
          <w:rFonts w:ascii="Times New Roman" w:eastAsia="Times New Roman" w:hAnsi="Times New Roman" w:cs="Times New Roman"/>
        </w:rPr>
        <w:t>before the end of the month.</w:t>
      </w:r>
    </w:p>
    <w:p w14:paraId="46B50DDF" w14:textId="2BDD3856" w:rsidR="6EA13764" w:rsidRDefault="6EA13764" w:rsidP="57369FE8">
      <w:pPr>
        <w:spacing w:line="257" w:lineRule="auto"/>
        <w:rPr>
          <w:rFonts w:ascii="Times New Roman" w:eastAsia="Times New Roman" w:hAnsi="Times New Roman" w:cs="Times New Roman"/>
          <w:sz w:val="22"/>
          <w:szCs w:val="22"/>
        </w:rPr>
      </w:pPr>
      <w:r w:rsidRPr="57369FE8">
        <w:rPr>
          <w:rFonts w:ascii="Times New Roman" w:eastAsia="Times New Roman" w:hAnsi="Times New Roman" w:cs="Times New Roman"/>
        </w:rPr>
        <w:t>Applicants must submit all application</w:t>
      </w:r>
      <w:r w:rsidR="221FFE3A" w:rsidRPr="57369FE8">
        <w:rPr>
          <w:rFonts w:ascii="Times New Roman" w:eastAsia="Times New Roman" w:hAnsi="Times New Roman" w:cs="Times New Roman"/>
        </w:rPr>
        <w:t xml:space="preserve"> </w:t>
      </w:r>
      <w:r w:rsidR="221FFE3A" w:rsidRPr="57369FE8">
        <w:rPr>
          <w:rFonts w:ascii="Times New Roman" w:eastAsia="Times New Roman" w:hAnsi="Times New Roman" w:cs="Times New Roman"/>
          <w:sz w:val="22"/>
          <w:szCs w:val="22"/>
        </w:rPr>
        <w:t xml:space="preserve">materials electronically via email to Monitoring Montana Water’s Program Leader, Dr. Rachel Malison, at </w:t>
      </w:r>
      <w:hyperlink r:id="rId10">
        <w:r w:rsidR="221FFE3A" w:rsidRPr="57369FE8">
          <w:rPr>
            <w:rStyle w:val="Hyperlink"/>
            <w:rFonts w:ascii="Times New Roman" w:eastAsia="Times New Roman" w:hAnsi="Times New Roman" w:cs="Times New Roman"/>
            <w:color w:val="0000FF"/>
            <w:sz w:val="22"/>
            <w:szCs w:val="22"/>
          </w:rPr>
          <w:t>mmw@flbs.umt.edu</w:t>
        </w:r>
      </w:hyperlink>
      <w:r w:rsidR="221FFE3A" w:rsidRPr="57369FE8">
        <w:rPr>
          <w:rFonts w:ascii="Times New Roman" w:eastAsia="Times New Roman" w:hAnsi="Times New Roman" w:cs="Times New Roman"/>
          <w:sz w:val="22"/>
          <w:szCs w:val="22"/>
        </w:rPr>
        <w:t xml:space="preserve"> and to Brianna Elizondo, Big Sky Watershed Corps Member, at </w:t>
      </w:r>
      <w:hyperlink r:id="rId11">
        <w:r w:rsidR="221FFE3A" w:rsidRPr="57369FE8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brianna.elizondo@flbs.umt.edu</w:t>
        </w:r>
      </w:hyperlink>
      <w:r w:rsidR="221FFE3A" w:rsidRPr="57369FE8">
        <w:rPr>
          <w:rFonts w:ascii="Times New Roman" w:eastAsia="Times New Roman" w:hAnsi="Times New Roman" w:cs="Times New Roman"/>
          <w:sz w:val="22"/>
          <w:szCs w:val="22"/>
        </w:rPr>
        <w:t xml:space="preserve">. She can be reached by phone at 406-872-4500. For more information, please visit the MMW Program website at </w:t>
      </w:r>
      <w:hyperlink r:id="rId12">
        <w:r w:rsidR="221FFE3A" w:rsidRPr="57369FE8">
          <w:rPr>
            <w:rStyle w:val="Hyperlink"/>
            <w:rFonts w:ascii="Times New Roman" w:eastAsia="Times New Roman" w:hAnsi="Times New Roman" w:cs="Times New Roman"/>
            <w:color w:val="0000FF"/>
            <w:sz w:val="22"/>
            <w:szCs w:val="22"/>
          </w:rPr>
          <w:t>Monitoring Montana Waters (MMW) - FLBS (umt.edu)</w:t>
        </w:r>
      </w:hyperlink>
      <w:r w:rsidR="221FFE3A" w:rsidRPr="57369FE8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7BD6479" w14:textId="2D047FA6" w:rsidR="57369FE8" w:rsidRDefault="57369FE8" w:rsidP="57369FE8">
      <w:pPr>
        <w:rPr>
          <w:rFonts w:ascii="Times New Roman" w:eastAsia="Times New Roman" w:hAnsi="Times New Roman" w:cs="Times New Roman"/>
        </w:rPr>
      </w:pPr>
    </w:p>
    <w:p w14:paraId="2065E966" w14:textId="07F2AC46" w:rsidR="57369FE8" w:rsidRDefault="57369FE8" w:rsidP="57369FE8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14:paraId="6909F25A" w14:textId="2E9C5B4A" w:rsidR="57369FE8" w:rsidRDefault="57369FE8" w:rsidP="57369FE8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14:paraId="5BD13B69" w14:textId="0B1FE359" w:rsidR="57369FE8" w:rsidRDefault="57369FE8" w:rsidP="57369FE8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14:paraId="65E51558" w14:textId="3041514E" w:rsidR="3ED71DA8" w:rsidRDefault="3ED71DA8" w:rsidP="57369FE8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  <w:r w:rsidRPr="57369FE8">
        <w:rPr>
          <w:rFonts w:ascii="Times New Roman" w:eastAsia="Times New Roman" w:hAnsi="Times New Roman" w:cs="Times New Roman"/>
          <w:b/>
          <w:bCs/>
          <w:caps/>
        </w:rPr>
        <w:t xml:space="preserve">Monitoring Montana waters </w:t>
      </w:r>
      <w:r w:rsidR="28534791" w:rsidRPr="57369FE8">
        <w:rPr>
          <w:rFonts w:ascii="Times New Roman" w:eastAsia="Times New Roman" w:hAnsi="Times New Roman" w:cs="Times New Roman"/>
          <w:b/>
          <w:bCs/>
          <w:caps/>
        </w:rPr>
        <w:t xml:space="preserve">scholarship </w:t>
      </w:r>
      <w:r w:rsidRPr="57369FE8">
        <w:rPr>
          <w:rFonts w:ascii="Times New Roman" w:eastAsia="Times New Roman" w:hAnsi="Times New Roman" w:cs="Times New Roman"/>
          <w:b/>
          <w:bCs/>
          <w:caps/>
        </w:rPr>
        <w:t>application</w:t>
      </w:r>
    </w:p>
    <w:p w14:paraId="33688245" w14:textId="284A19ED" w:rsidR="3ED71DA8" w:rsidRDefault="3ED71DA8" w:rsidP="57369FE8">
      <w:pPr>
        <w:spacing w:line="257" w:lineRule="auto"/>
        <w:jc w:val="center"/>
      </w:pPr>
      <w:r w:rsidRPr="57369FE8">
        <w:rPr>
          <w:rFonts w:ascii="Times New Roman" w:eastAsia="Times New Roman" w:hAnsi="Times New Roman" w:cs="Times New Roman"/>
          <w:b/>
          <w:bCs/>
          <w:sz w:val="23"/>
          <w:szCs w:val="23"/>
        </w:rPr>
        <w:t>2025 APPLICATION</w:t>
      </w:r>
    </w:p>
    <w:p w14:paraId="4D1D9E76" w14:textId="3D02A7E3" w:rsidR="3ED71DA8" w:rsidRDefault="3ED71DA8" w:rsidP="57369FE8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57369FE8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Due by 5pm March </w:t>
      </w:r>
      <w:r w:rsidR="78AD7AB4" w:rsidRPr="57369FE8">
        <w:rPr>
          <w:rFonts w:ascii="Times New Roman" w:eastAsia="Times New Roman" w:hAnsi="Times New Roman" w:cs="Times New Roman"/>
          <w:b/>
          <w:bCs/>
          <w:sz w:val="23"/>
          <w:szCs w:val="23"/>
        </w:rPr>
        <w:t>26</w:t>
      </w:r>
      <w:r w:rsidRPr="57369FE8">
        <w:rPr>
          <w:rFonts w:ascii="Times New Roman" w:eastAsia="Times New Roman" w:hAnsi="Times New Roman" w:cs="Times New Roman"/>
          <w:b/>
          <w:bCs/>
          <w:sz w:val="23"/>
          <w:szCs w:val="23"/>
        </w:rPr>
        <w:t>, 2025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79"/>
        <w:gridCol w:w="3981"/>
      </w:tblGrid>
      <w:tr w:rsidR="57369FE8" w14:paraId="7445B04F" w14:textId="77777777" w:rsidTr="57369FE8">
        <w:trPr>
          <w:trHeight w:val="360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19523DF" w14:textId="0DA60765" w:rsidR="57369FE8" w:rsidRDefault="57369FE8" w:rsidP="57369FE8">
            <w:pPr>
              <w:spacing w:after="0"/>
            </w:pPr>
            <w:r w:rsidRPr="57369F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Applicant Contact Information</w:t>
            </w:r>
          </w:p>
        </w:tc>
      </w:tr>
      <w:tr w:rsidR="57369FE8" w14:paraId="50AF11DC" w14:textId="77777777" w:rsidTr="57369FE8">
        <w:trPr>
          <w:trHeight w:val="28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24AF05" w14:textId="677326B9" w:rsidR="57369FE8" w:rsidRDefault="57369FE8" w:rsidP="57369FE8">
            <w:pPr>
              <w:spacing w:after="0"/>
            </w:pPr>
            <w:r w:rsidRPr="57369FE8">
              <w:rPr>
                <w:rFonts w:ascii="Times New Roman" w:eastAsia="Times New Roman" w:hAnsi="Times New Roman" w:cs="Times New Roman"/>
                <w:color w:val="000000" w:themeColor="text1"/>
              </w:rPr>
              <w:t>Applicant - Organization Name</w:t>
            </w:r>
          </w:p>
        </w:tc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06B36A" w14:textId="5969B118" w:rsidR="57369FE8" w:rsidRDefault="57369FE8" w:rsidP="57369FE8">
            <w:pPr>
              <w:spacing w:after="0"/>
            </w:pPr>
            <w:r w:rsidRPr="57369FE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Click here to enter text.</w:t>
            </w:r>
          </w:p>
        </w:tc>
      </w:tr>
      <w:tr w:rsidR="57369FE8" w14:paraId="05933143" w14:textId="77777777" w:rsidTr="57369FE8">
        <w:trPr>
          <w:trHeight w:val="28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BE1E4D" w14:textId="5490B66F" w:rsidR="57369FE8" w:rsidRDefault="57369FE8" w:rsidP="57369FE8">
            <w:pPr>
              <w:spacing w:after="0"/>
            </w:pPr>
            <w:r w:rsidRPr="57369FE8">
              <w:rPr>
                <w:rFonts w:ascii="Times New Roman" w:eastAsia="Times New Roman" w:hAnsi="Times New Roman" w:cs="Times New Roman"/>
                <w:color w:val="000000" w:themeColor="text1"/>
              </w:rPr>
              <w:t>Applicant - Contact Person Name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780641" w14:textId="36B73E7F" w:rsidR="57369FE8" w:rsidRDefault="57369FE8" w:rsidP="57369FE8">
            <w:pPr>
              <w:spacing w:after="0"/>
            </w:pPr>
            <w:r w:rsidRPr="57369FE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Click here to enter text.</w:t>
            </w:r>
          </w:p>
        </w:tc>
      </w:tr>
      <w:tr w:rsidR="57369FE8" w14:paraId="7BD0D75D" w14:textId="77777777" w:rsidTr="57369FE8">
        <w:trPr>
          <w:trHeight w:val="28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91A8B0" w14:textId="171D6D3A" w:rsidR="57369FE8" w:rsidRDefault="57369FE8" w:rsidP="57369FE8">
            <w:pPr>
              <w:spacing w:after="0"/>
            </w:pPr>
            <w:r w:rsidRPr="57369FE8">
              <w:rPr>
                <w:rFonts w:ascii="Times New Roman" w:eastAsia="Times New Roman" w:hAnsi="Times New Roman" w:cs="Times New Roman"/>
                <w:color w:val="000000" w:themeColor="text1"/>
              </w:rPr>
              <w:t>Address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9B6B76" w14:textId="1E6FD669" w:rsidR="57369FE8" w:rsidRDefault="57369FE8" w:rsidP="57369FE8">
            <w:pPr>
              <w:spacing w:after="0"/>
            </w:pPr>
            <w:r w:rsidRPr="57369FE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Click here to enter text.</w:t>
            </w:r>
          </w:p>
        </w:tc>
      </w:tr>
      <w:tr w:rsidR="57369FE8" w14:paraId="6BA2342B" w14:textId="77777777" w:rsidTr="57369FE8">
        <w:trPr>
          <w:trHeight w:val="28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0249BB" w14:textId="36AAB9F0" w:rsidR="57369FE8" w:rsidRDefault="57369FE8" w:rsidP="57369FE8">
            <w:pPr>
              <w:spacing w:after="0"/>
            </w:pPr>
            <w:r w:rsidRPr="57369FE8">
              <w:rPr>
                <w:rFonts w:ascii="Times New Roman" w:eastAsia="Times New Roman" w:hAnsi="Times New Roman" w:cs="Times New Roman"/>
                <w:color w:val="000000" w:themeColor="text1"/>
              </w:rPr>
              <w:t>Email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1B353D" w14:textId="71750715" w:rsidR="57369FE8" w:rsidRDefault="57369FE8" w:rsidP="57369FE8">
            <w:pPr>
              <w:spacing w:after="0"/>
            </w:pPr>
            <w:r w:rsidRPr="57369FE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Click here to enter text.</w:t>
            </w:r>
          </w:p>
        </w:tc>
      </w:tr>
      <w:tr w:rsidR="57369FE8" w14:paraId="60DB68E1" w14:textId="77777777" w:rsidTr="57369FE8">
        <w:trPr>
          <w:trHeight w:val="28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E48002" w14:textId="3CDA8844" w:rsidR="57369FE8" w:rsidRDefault="57369FE8" w:rsidP="57369FE8">
            <w:pPr>
              <w:spacing w:after="0"/>
            </w:pPr>
            <w:r w:rsidRPr="57369FE8">
              <w:rPr>
                <w:rFonts w:ascii="Times New Roman" w:eastAsia="Times New Roman" w:hAnsi="Times New Roman" w:cs="Times New Roman"/>
                <w:color w:val="000000" w:themeColor="text1"/>
              </w:rPr>
              <w:t>Phone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BAB154" w14:textId="3D7DA5E3" w:rsidR="57369FE8" w:rsidRDefault="57369FE8" w:rsidP="57369FE8">
            <w:pPr>
              <w:spacing w:after="0"/>
            </w:pPr>
            <w:r w:rsidRPr="57369FE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Click here to enter text.</w:t>
            </w:r>
          </w:p>
        </w:tc>
      </w:tr>
      <w:tr w:rsidR="57369FE8" w14:paraId="2CADE150" w14:textId="77777777" w:rsidTr="57369FE8">
        <w:trPr>
          <w:trHeight w:val="28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4F8F5D" w14:textId="186A2DF5" w:rsidR="57369FE8" w:rsidRDefault="57369FE8" w:rsidP="57369FE8">
            <w:pPr>
              <w:spacing w:after="0"/>
            </w:pPr>
            <w:r w:rsidRPr="57369FE8">
              <w:rPr>
                <w:rFonts w:ascii="Times New Roman" w:eastAsia="Times New Roman" w:hAnsi="Times New Roman" w:cs="Times New Roman"/>
                <w:color w:val="000000" w:themeColor="text1"/>
              </w:rPr>
              <w:t>Tax ID number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EA8833" w14:textId="63786ED8" w:rsidR="57369FE8" w:rsidRDefault="57369FE8" w:rsidP="57369FE8">
            <w:pPr>
              <w:spacing w:after="0"/>
            </w:pPr>
            <w:r w:rsidRPr="57369FE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Click here to enter text.</w:t>
            </w:r>
          </w:p>
        </w:tc>
      </w:tr>
      <w:tr w:rsidR="57369FE8" w14:paraId="0DAC8F84" w14:textId="77777777" w:rsidTr="57369FE8">
        <w:trPr>
          <w:trHeight w:val="28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12B0FE" w14:textId="19DACB8E" w:rsidR="57369FE8" w:rsidRDefault="57369FE8" w:rsidP="57369FE8">
            <w:pPr>
              <w:spacing w:after="0"/>
            </w:pPr>
            <w:r w:rsidRPr="57369FE8">
              <w:rPr>
                <w:rFonts w:ascii="Times New Roman" w:eastAsia="Times New Roman" w:hAnsi="Times New Roman" w:cs="Times New Roman"/>
                <w:color w:val="000000" w:themeColor="text1"/>
              </w:rPr>
              <w:t>Waterbody/Sampling Location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1BAD67" w14:textId="5123A7BD" w:rsidR="57369FE8" w:rsidRDefault="57369FE8" w:rsidP="57369FE8">
            <w:pPr>
              <w:spacing w:after="0"/>
            </w:pPr>
            <w:r w:rsidRPr="57369FE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Click here to enter text.</w:t>
            </w:r>
          </w:p>
        </w:tc>
      </w:tr>
      <w:tr w:rsidR="57369FE8" w14:paraId="190BDDD1" w14:textId="77777777" w:rsidTr="57369FE8">
        <w:trPr>
          <w:trHeight w:val="28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FBECEF" w14:textId="787F3ABD" w:rsidR="57369FE8" w:rsidRDefault="57369FE8" w:rsidP="57369FE8">
            <w:pPr>
              <w:spacing w:after="0"/>
            </w:pPr>
            <w:r w:rsidRPr="57369FE8">
              <w:rPr>
                <w:rFonts w:ascii="Times New Roman" w:eastAsia="Times New Roman" w:hAnsi="Times New Roman" w:cs="Times New Roman"/>
                <w:color w:val="000000" w:themeColor="text1"/>
              </w:rPr>
              <w:t>Application Date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663585" w14:textId="4208205E" w:rsidR="57369FE8" w:rsidRDefault="57369FE8" w:rsidP="57369FE8">
            <w:pPr>
              <w:spacing w:after="0"/>
            </w:pPr>
            <w:r w:rsidRPr="57369FE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Click here to enter text.</w:t>
            </w:r>
          </w:p>
        </w:tc>
      </w:tr>
    </w:tbl>
    <w:p w14:paraId="68977379" w14:textId="1174D288" w:rsidR="1F4FA45D" w:rsidRDefault="1F4FA45D" w:rsidP="57369FE8">
      <w:pPr>
        <w:rPr>
          <w:rFonts w:ascii="Times New Roman" w:eastAsia="Times New Roman" w:hAnsi="Times New Roman" w:cs="Times New Roman"/>
        </w:rPr>
      </w:pPr>
      <w:r w:rsidRPr="57369FE8">
        <w:rPr>
          <w:rFonts w:ascii="Times New Roman" w:eastAsia="Times New Roman" w:hAnsi="Times New Roman" w:cs="Times New Roman"/>
        </w:rPr>
        <w:t xml:space="preserve">Please limit your responses to no more than 100 words per question. </w:t>
      </w:r>
    </w:p>
    <w:p w14:paraId="75E5A964" w14:textId="495E5BA8" w:rsidR="57369FE8" w:rsidRDefault="57369FE8" w:rsidP="57369FE8">
      <w:pPr>
        <w:rPr>
          <w:rFonts w:ascii="Times New Roman" w:eastAsia="Times New Roman" w:hAnsi="Times New Roman" w:cs="Times New Roman"/>
        </w:rPr>
      </w:pPr>
    </w:p>
    <w:p w14:paraId="65D523D7" w14:textId="1AA2280A" w:rsidR="2EDABA6F" w:rsidRDefault="2EDABA6F" w:rsidP="57369FE8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57369FE8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Explain your financial need:</w:t>
      </w:r>
    </w:p>
    <w:p w14:paraId="524664CF" w14:textId="2D6CDAC9" w:rsidR="2EDABA6F" w:rsidRDefault="2EDABA6F" w:rsidP="57369FE8">
      <w:pPr>
        <w:spacing w:line="257" w:lineRule="auto"/>
        <w:ind w:left="360" w:hanging="360"/>
      </w:pPr>
      <w:r w:rsidRPr="57369FE8">
        <w:rPr>
          <w:rFonts w:ascii="Times New Roman" w:eastAsia="Times New Roman" w:hAnsi="Times New Roman" w:cs="Times New Roman"/>
          <w:color w:val="808080" w:themeColor="background1" w:themeShade="80"/>
          <w:sz w:val="22"/>
          <w:szCs w:val="22"/>
        </w:rPr>
        <w:t>Click here to enter text.</w:t>
      </w:r>
    </w:p>
    <w:p w14:paraId="666BF5FF" w14:textId="085FCF7F" w:rsidR="57369FE8" w:rsidRDefault="57369FE8" w:rsidP="57369FE8">
      <w:pPr>
        <w:spacing w:line="257" w:lineRule="auto"/>
        <w:ind w:left="360" w:hanging="360"/>
        <w:rPr>
          <w:rFonts w:ascii="Times New Roman" w:eastAsia="Times New Roman" w:hAnsi="Times New Roman" w:cs="Times New Roman"/>
          <w:color w:val="808080" w:themeColor="background1" w:themeShade="80"/>
          <w:sz w:val="22"/>
          <w:szCs w:val="22"/>
        </w:rPr>
      </w:pPr>
    </w:p>
    <w:p w14:paraId="5BA77A8F" w14:textId="0505EDE6" w:rsidR="20CFB720" w:rsidRDefault="20CFB720" w:rsidP="57369FE8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57369FE8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D</w:t>
      </w:r>
      <w:r w:rsidR="4D7378A8" w:rsidRPr="57369FE8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o</w:t>
      </w:r>
      <w:r w:rsidRPr="57369FE8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 you have any other funding to help support you in attending the </w:t>
      </w:r>
      <w:r w:rsidR="23F5B525" w:rsidRPr="57369FE8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training?</w:t>
      </w:r>
    </w:p>
    <w:p w14:paraId="7CE64E60" w14:textId="4463A522" w:rsidR="20CFB720" w:rsidRDefault="20CFB720" w:rsidP="57369FE8">
      <w:pPr>
        <w:tabs>
          <w:tab w:val="left" w:pos="1121"/>
        </w:tabs>
        <w:spacing w:line="257" w:lineRule="auto"/>
        <w:ind w:left="360" w:hanging="360"/>
      </w:pPr>
      <w:r w:rsidRPr="57369FE8">
        <w:rPr>
          <w:rFonts w:ascii="Times New Roman" w:eastAsia="Times New Roman" w:hAnsi="Times New Roman" w:cs="Times New Roman"/>
          <w:color w:val="808080" w:themeColor="background1" w:themeShade="80"/>
          <w:sz w:val="22"/>
          <w:szCs w:val="22"/>
        </w:rPr>
        <w:t>Click here to enter text.</w:t>
      </w:r>
    </w:p>
    <w:p w14:paraId="646C8D4A" w14:textId="7FD6FFFA" w:rsidR="57369FE8" w:rsidRDefault="57369FE8" w:rsidP="57369FE8">
      <w:pPr>
        <w:spacing w:line="257" w:lineRule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44EF5E6E" w14:textId="1C48626D" w:rsidR="26975D68" w:rsidRDefault="26975D68" w:rsidP="57369FE8">
      <w:pPr>
        <w:pStyle w:val="ListParagraph"/>
        <w:numPr>
          <w:ilvl w:val="0"/>
          <w:numId w:val="4"/>
        </w:numPr>
        <w:spacing w:line="257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57369FE8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Describe </w:t>
      </w:r>
      <w:r w:rsidR="5E097DE3" w:rsidRPr="57369FE8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your experience with water quality monitoring</w:t>
      </w:r>
      <w:r w:rsidRPr="57369FE8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:</w:t>
      </w:r>
    </w:p>
    <w:p w14:paraId="0C2236B7" w14:textId="0EB1DE51" w:rsidR="26975D68" w:rsidRDefault="26975D68" w:rsidP="57369FE8">
      <w:pPr>
        <w:tabs>
          <w:tab w:val="left" w:pos="3343"/>
        </w:tabs>
        <w:spacing w:line="257" w:lineRule="auto"/>
        <w:ind w:left="360" w:hanging="360"/>
      </w:pPr>
      <w:r w:rsidRPr="57369FE8">
        <w:rPr>
          <w:rFonts w:ascii="Times New Roman" w:eastAsia="Times New Roman" w:hAnsi="Times New Roman" w:cs="Times New Roman"/>
          <w:color w:val="808080" w:themeColor="background1" w:themeShade="80"/>
          <w:sz w:val="22"/>
          <w:szCs w:val="22"/>
        </w:rPr>
        <w:t>Click here to enter text.</w:t>
      </w:r>
    </w:p>
    <w:p w14:paraId="4A85E120" w14:textId="5071F16E" w:rsidR="57369FE8" w:rsidRDefault="57369FE8" w:rsidP="57369FE8">
      <w:pPr>
        <w:tabs>
          <w:tab w:val="left" w:pos="3343"/>
        </w:tabs>
        <w:spacing w:line="257" w:lineRule="auto"/>
        <w:ind w:left="360" w:hanging="360"/>
        <w:rPr>
          <w:rFonts w:ascii="Times New Roman" w:eastAsia="Times New Roman" w:hAnsi="Times New Roman" w:cs="Times New Roman"/>
          <w:color w:val="808080" w:themeColor="background1" w:themeShade="80"/>
          <w:sz w:val="22"/>
          <w:szCs w:val="22"/>
        </w:rPr>
      </w:pPr>
    </w:p>
    <w:p w14:paraId="24C1BF69" w14:textId="4B31F4DD" w:rsidR="53C93041" w:rsidRDefault="53C93041" w:rsidP="57369FE8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57369FE8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How long have you been an active member of your volunteer water quality monitoring group?</w:t>
      </w:r>
    </w:p>
    <w:p w14:paraId="5BCD0DAB" w14:textId="0524BFA8" w:rsidR="53C93041" w:rsidRDefault="53C93041" w:rsidP="57369FE8">
      <w:pPr>
        <w:tabs>
          <w:tab w:val="left" w:pos="1121"/>
        </w:tabs>
        <w:spacing w:line="257" w:lineRule="auto"/>
        <w:ind w:left="360" w:hanging="360"/>
      </w:pPr>
      <w:r w:rsidRPr="57369FE8">
        <w:rPr>
          <w:rFonts w:ascii="Times New Roman" w:eastAsia="Times New Roman" w:hAnsi="Times New Roman" w:cs="Times New Roman"/>
          <w:color w:val="808080" w:themeColor="background1" w:themeShade="80"/>
          <w:sz w:val="22"/>
          <w:szCs w:val="22"/>
        </w:rPr>
        <w:t>Click here to enter text.</w:t>
      </w:r>
    </w:p>
    <w:p w14:paraId="576DA4E6" w14:textId="038BB90A" w:rsidR="57369FE8" w:rsidRDefault="57369FE8" w:rsidP="57369FE8">
      <w:pPr>
        <w:tabs>
          <w:tab w:val="left" w:pos="1121"/>
        </w:tabs>
        <w:spacing w:line="257" w:lineRule="auto"/>
        <w:ind w:left="360" w:hanging="360"/>
        <w:rPr>
          <w:rFonts w:ascii="Times New Roman" w:eastAsia="Times New Roman" w:hAnsi="Times New Roman" w:cs="Times New Roman"/>
          <w:color w:val="808080" w:themeColor="background1" w:themeShade="80"/>
          <w:sz w:val="22"/>
          <w:szCs w:val="22"/>
        </w:rPr>
      </w:pPr>
    </w:p>
    <w:p w14:paraId="4B00C586" w14:textId="73565213" w:rsidR="2E4F96BB" w:rsidRDefault="2E4F96BB" w:rsidP="57369FE8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57369FE8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List any trainings you have attended relevant to water quality monitoring</w:t>
      </w:r>
      <w:r w:rsidR="53C93041" w:rsidRPr="57369FE8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:</w:t>
      </w:r>
    </w:p>
    <w:p w14:paraId="22EE1214" w14:textId="6E512EC7" w:rsidR="53C93041" w:rsidRDefault="53C93041" w:rsidP="57369FE8">
      <w:pPr>
        <w:tabs>
          <w:tab w:val="left" w:pos="1121"/>
        </w:tabs>
        <w:spacing w:line="257" w:lineRule="auto"/>
        <w:ind w:left="360" w:hanging="360"/>
      </w:pPr>
      <w:r w:rsidRPr="57369FE8">
        <w:rPr>
          <w:rFonts w:ascii="Times New Roman" w:eastAsia="Times New Roman" w:hAnsi="Times New Roman" w:cs="Times New Roman"/>
          <w:color w:val="808080" w:themeColor="background1" w:themeShade="80"/>
          <w:sz w:val="22"/>
          <w:szCs w:val="22"/>
        </w:rPr>
        <w:t>Click here to enter text.</w:t>
      </w:r>
    </w:p>
    <w:p w14:paraId="6E7DE7EF" w14:textId="2675F3A3" w:rsidR="57369FE8" w:rsidRDefault="57369FE8" w:rsidP="57369FE8">
      <w:pPr>
        <w:tabs>
          <w:tab w:val="left" w:pos="1121"/>
        </w:tabs>
        <w:spacing w:line="257" w:lineRule="auto"/>
        <w:ind w:left="360" w:hanging="360"/>
        <w:rPr>
          <w:rFonts w:ascii="Times New Roman" w:eastAsia="Times New Roman" w:hAnsi="Times New Roman" w:cs="Times New Roman"/>
          <w:color w:val="808080" w:themeColor="background1" w:themeShade="80"/>
          <w:sz w:val="22"/>
          <w:szCs w:val="22"/>
        </w:rPr>
      </w:pPr>
    </w:p>
    <w:p w14:paraId="3655D477" w14:textId="5203F279" w:rsidR="28D1A075" w:rsidRDefault="28D1A075" w:rsidP="57369FE8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57369FE8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What do you hope to gain from the training?</w:t>
      </w:r>
    </w:p>
    <w:p w14:paraId="65977AB1" w14:textId="3C91952E" w:rsidR="28D1A075" w:rsidRDefault="28D1A075" w:rsidP="57369FE8">
      <w:pPr>
        <w:tabs>
          <w:tab w:val="left" w:pos="1121"/>
        </w:tabs>
        <w:spacing w:line="257" w:lineRule="auto"/>
        <w:ind w:left="360" w:hanging="360"/>
      </w:pPr>
      <w:r w:rsidRPr="57369FE8">
        <w:rPr>
          <w:rFonts w:ascii="Times New Roman" w:eastAsia="Times New Roman" w:hAnsi="Times New Roman" w:cs="Times New Roman"/>
          <w:color w:val="808080" w:themeColor="background1" w:themeShade="80"/>
          <w:sz w:val="22"/>
          <w:szCs w:val="22"/>
        </w:rPr>
        <w:t>Click here to enter text.</w:t>
      </w:r>
    </w:p>
    <w:p w14:paraId="70F5C4F9" w14:textId="1ABC4233" w:rsidR="57369FE8" w:rsidRDefault="57369FE8" w:rsidP="57369FE8">
      <w:pPr>
        <w:tabs>
          <w:tab w:val="left" w:pos="1121"/>
        </w:tabs>
        <w:spacing w:line="257" w:lineRule="auto"/>
        <w:ind w:left="360" w:hanging="360"/>
        <w:rPr>
          <w:rFonts w:ascii="Times New Roman" w:eastAsia="Times New Roman" w:hAnsi="Times New Roman" w:cs="Times New Roman"/>
          <w:color w:val="808080" w:themeColor="background1" w:themeShade="80"/>
          <w:sz w:val="22"/>
          <w:szCs w:val="22"/>
        </w:rPr>
      </w:pPr>
    </w:p>
    <w:p w14:paraId="596452DB" w14:textId="184BA5E5" w:rsidR="57369FE8" w:rsidRDefault="57369FE8" w:rsidP="57369FE8">
      <w:pPr>
        <w:tabs>
          <w:tab w:val="left" w:pos="1121"/>
        </w:tabs>
        <w:spacing w:line="257" w:lineRule="auto"/>
        <w:ind w:left="360" w:hanging="360"/>
        <w:rPr>
          <w:rFonts w:ascii="Times New Roman" w:eastAsia="Times New Roman" w:hAnsi="Times New Roman" w:cs="Times New Roman"/>
          <w:color w:val="808080" w:themeColor="background1" w:themeShade="80"/>
          <w:sz w:val="22"/>
          <w:szCs w:val="22"/>
        </w:rPr>
      </w:pPr>
    </w:p>
    <w:sectPr w:rsidR="57369FE8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A4FC4" w14:textId="77777777" w:rsidR="00FB3C30" w:rsidRDefault="00FB3C30">
      <w:pPr>
        <w:spacing w:after="0" w:line="240" w:lineRule="auto"/>
      </w:pPr>
      <w:r>
        <w:separator/>
      </w:r>
    </w:p>
  </w:endnote>
  <w:endnote w:type="continuationSeparator" w:id="0">
    <w:p w14:paraId="48CCDB9D" w14:textId="77777777" w:rsidR="00FB3C30" w:rsidRDefault="00FB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7369FE8" w14:paraId="2C2FD37C" w14:textId="77777777" w:rsidTr="57369FE8">
      <w:trPr>
        <w:trHeight w:val="300"/>
      </w:trPr>
      <w:tc>
        <w:tcPr>
          <w:tcW w:w="3120" w:type="dxa"/>
        </w:tcPr>
        <w:p w14:paraId="6D50A1C7" w14:textId="74456E6A" w:rsidR="57369FE8" w:rsidRDefault="57369FE8" w:rsidP="57369FE8">
          <w:pPr>
            <w:pStyle w:val="Header"/>
            <w:ind w:left="-115"/>
          </w:pPr>
        </w:p>
      </w:tc>
      <w:tc>
        <w:tcPr>
          <w:tcW w:w="3120" w:type="dxa"/>
        </w:tcPr>
        <w:p w14:paraId="51AE3A3C" w14:textId="48BDFAB8" w:rsidR="57369FE8" w:rsidRDefault="57369FE8" w:rsidP="57369FE8">
          <w:pPr>
            <w:pStyle w:val="Header"/>
            <w:jc w:val="center"/>
          </w:pPr>
        </w:p>
      </w:tc>
      <w:tc>
        <w:tcPr>
          <w:tcW w:w="3120" w:type="dxa"/>
        </w:tcPr>
        <w:p w14:paraId="763E541B" w14:textId="7800E67A" w:rsidR="57369FE8" w:rsidRDefault="57369FE8" w:rsidP="57369FE8">
          <w:pPr>
            <w:pStyle w:val="Header"/>
            <w:ind w:right="-115"/>
            <w:jc w:val="right"/>
          </w:pPr>
        </w:p>
      </w:tc>
    </w:tr>
  </w:tbl>
  <w:p w14:paraId="16C54FFB" w14:textId="5AD39CBE" w:rsidR="57369FE8" w:rsidRDefault="57369FE8" w:rsidP="57369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61A9" w14:textId="77777777" w:rsidR="00FB3C30" w:rsidRDefault="00FB3C30">
      <w:pPr>
        <w:spacing w:after="0" w:line="240" w:lineRule="auto"/>
      </w:pPr>
      <w:r>
        <w:separator/>
      </w:r>
    </w:p>
  </w:footnote>
  <w:footnote w:type="continuationSeparator" w:id="0">
    <w:p w14:paraId="0F46BC43" w14:textId="77777777" w:rsidR="00FB3C30" w:rsidRDefault="00FB3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6C6B"/>
    <w:multiLevelType w:val="hybridMultilevel"/>
    <w:tmpl w:val="B4BE87BA"/>
    <w:lvl w:ilvl="0" w:tplc="4EA690BA">
      <w:start w:val="2"/>
      <w:numFmt w:val="decimal"/>
      <w:lvlText w:val="%1."/>
      <w:lvlJc w:val="left"/>
      <w:pPr>
        <w:ind w:left="720" w:hanging="360"/>
      </w:pPr>
    </w:lvl>
    <w:lvl w:ilvl="1" w:tplc="A4108A98">
      <w:start w:val="1"/>
      <w:numFmt w:val="lowerLetter"/>
      <w:lvlText w:val="%2."/>
      <w:lvlJc w:val="left"/>
      <w:pPr>
        <w:ind w:left="1440" w:hanging="360"/>
      </w:pPr>
    </w:lvl>
    <w:lvl w:ilvl="2" w:tplc="6DE69A78">
      <w:start w:val="1"/>
      <w:numFmt w:val="lowerRoman"/>
      <w:lvlText w:val="%3."/>
      <w:lvlJc w:val="right"/>
      <w:pPr>
        <w:ind w:left="2160" w:hanging="180"/>
      </w:pPr>
    </w:lvl>
    <w:lvl w:ilvl="3" w:tplc="56D467E6">
      <w:start w:val="1"/>
      <w:numFmt w:val="decimal"/>
      <w:lvlText w:val="%4."/>
      <w:lvlJc w:val="left"/>
      <w:pPr>
        <w:ind w:left="2880" w:hanging="360"/>
      </w:pPr>
    </w:lvl>
    <w:lvl w:ilvl="4" w:tplc="4C2462E2">
      <w:start w:val="1"/>
      <w:numFmt w:val="lowerLetter"/>
      <w:lvlText w:val="%5."/>
      <w:lvlJc w:val="left"/>
      <w:pPr>
        <w:ind w:left="3600" w:hanging="360"/>
      </w:pPr>
    </w:lvl>
    <w:lvl w:ilvl="5" w:tplc="ED26559A">
      <w:start w:val="1"/>
      <w:numFmt w:val="lowerRoman"/>
      <w:lvlText w:val="%6."/>
      <w:lvlJc w:val="right"/>
      <w:pPr>
        <w:ind w:left="4320" w:hanging="180"/>
      </w:pPr>
    </w:lvl>
    <w:lvl w:ilvl="6" w:tplc="5A18C6F4">
      <w:start w:val="1"/>
      <w:numFmt w:val="decimal"/>
      <w:lvlText w:val="%7."/>
      <w:lvlJc w:val="left"/>
      <w:pPr>
        <w:ind w:left="5040" w:hanging="360"/>
      </w:pPr>
    </w:lvl>
    <w:lvl w:ilvl="7" w:tplc="087820F0">
      <w:start w:val="1"/>
      <w:numFmt w:val="lowerLetter"/>
      <w:lvlText w:val="%8."/>
      <w:lvlJc w:val="left"/>
      <w:pPr>
        <w:ind w:left="5760" w:hanging="360"/>
      </w:pPr>
    </w:lvl>
    <w:lvl w:ilvl="8" w:tplc="039CE8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AFD6A"/>
    <w:multiLevelType w:val="hybridMultilevel"/>
    <w:tmpl w:val="BFBC0CC0"/>
    <w:lvl w:ilvl="0" w:tplc="5D2488E4">
      <w:start w:val="1"/>
      <w:numFmt w:val="decimal"/>
      <w:lvlText w:val="%1."/>
      <w:lvlJc w:val="left"/>
      <w:pPr>
        <w:ind w:left="720" w:hanging="360"/>
      </w:pPr>
    </w:lvl>
    <w:lvl w:ilvl="1" w:tplc="3556A4EC">
      <w:start w:val="1"/>
      <w:numFmt w:val="lowerLetter"/>
      <w:lvlText w:val="%2."/>
      <w:lvlJc w:val="left"/>
      <w:pPr>
        <w:ind w:left="1440" w:hanging="360"/>
      </w:pPr>
    </w:lvl>
    <w:lvl w:ilvl="2" w:tplc="6CD0D41E">
      <w:start w:val="1"/>
      <w:numFmt w:val="lowerRoman"/>
      <w:lvlText w:val="%3."/>
      <w:lvlJc w:val="right"/>
      <w:pPr>
        <w:ind w:left="2160" w:hanging="180"/>
      </w:pPr>
    </w:lvl>
    <w:lvl w:ilvl="3" w:tplc="1514DE5A">
      <w:start w:val="1"/>
      <w:numFmt w:val="decimal"/>
      <w:lvlText w:val="%4."/>
      <w:lvlJc w:val="left"/>
      <w:pPr>
        <w:ind w:left="2880" w:hanging="360"/>
      </w:pPr>
    </w:lvl>
    <w:lvl w:ilvl="4" w:tplc="B6F43392">
      <w:start w:val="1"/>
      <w:numFmt w:val="lowerLetter"/>
      <w:lvlText w:val="%5."/>
      <w:lvlJc w:val="left"/>
      <w:pPr>
        <w:ind w:left="3600" w:hanging="360"/>
      </w:pPr>
    </w:lvl>
    <w:lvl w:ilvl="5" w:tplc="B2D299F8">
      <w:start w:val="1"/>
      <w:numFmt w:val="lowerRoman"/>
      <w:lvlText w:val="%6."/>
      <w:lvlJc w:val="right"/>
      <w:pPr>
        <w:ind w:left="4320" w:hanging="180"/>
      </w:pPr>
    </w:lvl>
    <w:lvl w:ilvl="6" w:tplc="45FAE76A">
      <w:start w:val="1"/>
      <w:numFmt w:val="decimal"/>
      <w:lvlText w:val="%7."/>
      <w:lvlJc w:val="left"/>
      <w:pPr>
        <w:ind w:left="5040" w:hanging="360"/>
      </w:pPr>
    </w:lvl>
    <w:lvl w:ilvl="7" w:tplc="647C7916">
      <w:start w:val="1"/>
      <w:numFmt w:val="lowerLetter"/>
      <w:lvlText w:val="%8."/>
      <w:lvlJc w:val="left"/>
      <w:pPr>
        <w:ind w:left="5760" w:hanging="360"/>
      </w:pPr>
    </w:lvl>
    <w:lvl w:ilvl="8" w:tplc="E070D8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2873C"/>
    <w:multiLevelType w:val="hybridMultilevel"/>
    <w:tmpl w:val="E8BE789E"/>
    <w:lvl w:ilvl="0" w:tplc="AABEA522">
      <w:start w:val="1"/>
      <w:numFmt w:val="decimal"/>
      <w:lvlText w:val="%1."/>
      <w:lvlJc w:val="left"/>
      <w:pPr>
        <w:ind w:left="720" w:hanging="360"/>
      </w:pPr>
    </w:lvl>
    <w:lvl w:ilvl="1" w:tplc="A6F45E4A">
      <w:start w:val="1"/>
      <w:numFmt w:val="lowerLetter"/>
      <w:lvlText w:val="%2."/>
      <w:lvlJc w:val="left"/>
      <w:pPr>
        <w:ind w:left="1440" w:hanging="360"/>
      </w:pPr>
    </w:lvl>
    <w:lvl w:ilvl="2" w:tplc="AA669ED8">
      <w:start w:val="1"/>
      <w:numFmt w:val="lowerRoman"/>
      <w:lvlText w:val="%3."/>
      <w:lvlJc w:val="right"/>
      <w:pPr>
        <w:ind w:left="2160" w:hanging="180"/>
      </w:pPr>
    </w:lvl>
    <w:lvl w:ilvl="3" w:tplc="6F36EBC0">
      <w:start w:val="1"/>
      <w:numFmt w:val="decimal"/>
      <w:lvlText w:val="%4."/>
      <w:lvlJc w:val="left"/>
      <w:pPr>
        <w:ind w:left="2880" w:hanging="360"/>
      </w:pPr>
    </w:lvl>
    <w:lvl w:ilvl="4" w:tplc="AC8ABB9C">
      <w:start w:val="1"/>
      <w:numFmt w:val="lowerLetter"/>
      <w:lvlText w:val="%5."/>
      <w:lvlJc w:val="left"/>
      <w:pPr>
        <w:ind w:left="3600" w:hanging="360"/>
      </w:pPr>
    </w:lvl>
    <w:lvl w:ilvl="5" w:tplc="FCB8B0AE">
      <w:start w:val="1"/>
      <w:numFmt w:val="lowerRoman"/>
      <w:lvlText w:val="%6."/>
      <w:lvlJc w:val="right"/>
      <w:pPr>
        <w:ind w:left="4320" w:hanging="180"/>
      </w:pPr>
    </w:lvl>
    <w:lvl w:ilvl="6" w:tplc="A45E1EFE">
      <w:start w:val="1"/>
      <w:numFmt w:val="decimal"/>
      <w:lvlText w:val="%7."/>
      <w:lvlJc w:val="left"/>
      <w:pPr>
        <w:ind w:left="5040" w:hanging="360"/>
      </w:pPr>
    </w:lvl>
    <w:lvl w:ilvl="7" w:tplc="5D4A3622">
      <w:start w:val="1"/>
      <w:numFmt w:val="lowerLetter"/>
      <w:lvlText w:val="%8."/>
      <w:lvlJc w:val="left"/>
      <w:pPr>
        <w:ind w:left="5760" w:hanging="360"/>
      </w:pPr>
    </w:lvl>
    <w:lvl w:ilvl="8" w:tplc="340632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9EB26"/>
    <w:multiLevelType w:val="hybridMultilevel"/>
    <w:tmpl w:val="D72C62BE"/>
    <w:lvl w:ilvl="0" w:tplc="85F47192">
      <w:start w:val="2"/>
      <w:numFmt w:val="decimal"/>
      <w:lvlText w:val="%1."/>
      <w:lvlJc w:val="left"/>
      <w:pPr>
        <w:ind w:left="720" w:hanging="360"/>
      </w:pPr>
    </w:lvl>
    <w:lvl w:ilvl="1" w:tplc="7048FF56">
      <w:start w:val="1"/>
      <w:numFmt w:val="lowerLetter"/>
      <w:lvlText w:val="%2."/>
      <w:lvlJc w:val="left"/>
      <w:pPr>
        <w:ind w:left="1440" w:hanging="360"/>
      </w:pPr>
    </w:lvl>
    <w:lvl w:ilvl="2" w:tplc="0BA2B016">
      <w:start w:val="1"/>
      <w:numFmt w:val="lowerRoman"/>
      <w:lvlText w:val="%3."/>
      <w:lvlJc w:val="right"/>
      <w:pPr>
        <w:ind w:left="2160" w:hanging="180"/>
      </w:pPr>
    </w:lvl>
    <w:lvl w:ilvl="3" w:tplc="B086B8B8">
      <w:start w:val="1"/>
      <w:numFmt w:val="decimal"/>
      <w:lvlText w:val="%4."/>
      <w:lvlJc w:val="left"/>
      <w:pPr>
        <w:ind w:left="2880" w:hanging="360"/>
      </w:pPr>
    </w:lvl>
    <w:lvl w:ilvl="4" w:tplc="EBD4D772">
      <w:start w:val="1"/>
      <w:numFmt w:val="lowerLetter"/>
      <w:lvlText w:val="%5."/>
      <w:lvlJc w:val="left"/>
      <w:pPr>
        <w:ind w:left="3600" w:hanging="360"/>
      </w:pPr>
    </w:lvl>
    <w:lvl w:ilvl="5" w:tplc="D9D8BE18">
      <w:start w:val="1"/>
      <w:numFmt w:val="lowerRoman"/>
      <w:lvlText w:val="%6."/>
      <w:lvlJc w:val="right"/>
      <w:pPr>
        <w:ind w:left="4320" w:hanging="180"/>
      </w:pPr>
    </w:lvl>
    <w:lvl w:ilvl="6" w:tplc="4D2C0940">
      <w:start w:val="1"/>
      <w:numFmt w:val="decimal"/>
      <w:lvlText w:val="%7."/>
      <w:lvlJc w:val="left"/>
      <w:pPr>
        <w:ind w:left="5040" w:hanging="360"/>
      </w:pPr>
    </w:lvl>
    <w:lvl w:ilvl="7" w:tplc="1F22B780">
      <w:start w:val="1"/>
      <w:numFmt w:val="lowerLetter"/>
      <w:lvlText w:val="%8."/>
      <w:lvlJc w:val="left"/>
      <w:pPr>
        <w:ind w:left="5760" w:hanging="360"/>
      </w:pPr>
    </w:lvl>
    <w:lvl w:ilvl="8" w:tplc="1B54EBF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5645F"/>
    <w:multiLevelType w:val="hybridMultilevel"/>
    <w:tmpl w:val="03FE9D9C"/>
    <w:lvl w:ilvl="0" w:tplc="0FD24E2C">
      <w:start w:val="2"/>
      <w:numFmt w:val="decimal"/>
      <w:lvlText w:val="%1."/>
      <w:lvlJc w:val="left"/>
      <w:pPr>
        <w:ind w:left="720" w:hanging="360"/>
      </w:pPr>
    </w:lvl>
    <w:lvl w:ilvl="1" w:tplc="81B6ADB8">
      <w:start w:val="1"/>
      <w:numFmt w:val="lowerLetter"/>
      <w:lvlText w:val="%2."/>
      <w:lvlJc w:val="left"/>
      <w:pPr>
        <w:ind w:left="1440" w:hanging="360"/>
      </w:pPr>
    </w:lvl>
    <w:lvl w:ilvl="2" w:tplc="EF5AE628">
      <w:start w:val="1"/>
      <w:numFmt w:val="lowerRoman"/>
      <w:lvlText w:val="%3."/>
      <w:lvlJc w:val="right"/>
      <w:pPr>
        <w:ind w:left="2160" w:hanging="180"/>
      </w:pPr>
    </w:lvl>
    <w:lvl w:ilvl="3" w:tplc="41DE5704">
      <w:start w:val="1"/>
      <w:numFmt w:val="decimal"/>
      <w:lvlText w:val="%4."/>
      <w:lvlJc w:val="left"/>
      <w:pPr>
        <w:ind w:left="2880" w:hanging="360"/>
      </w:pPr>
    </w:lvl>
    <w:lvl w:ilvl="4" w:tplc="9AE6E5DC">
      <w:start w:val="1"/>
      <w:numFmt w:val="lowerLetter"/>
      <w:lvlText w:val="%5."/>
      <w:lvlJc w:val="left"/>
      <w:pPr>
        <w:ind w:left="3600" w:hanging="360"/>
      </w:pPr>
    </w:lvl>
    <w:lvl w:ilvl="5" w:tplc="E166934E">
      <w:start w:val="1"/>
      <w:numFmt w:val="lowerRoman"/>
      <w:lvlText w:val="%6."/>
      <w:lvlJc w:val="right"/>
      <w:pPr>
        <w:ind w:left="4320" w:hanging="180"/>
      </w:pPr>
    </w:lvl>
    <w:lvl w:ilvl="6" w:tplc="A32A14F2">
      <w:start w:val="1"/>
      <w:numFmt w:val="decimal"/>
      <w:lvlText w:val="%7."/>
      <w:lvlJc w:val="left"/>
      <w:pPr>
        <w:ind w:left="5040" w:hanging="360"/>
      </w:pPr>
    </w:lvl>
    <w:lvl w:ilvl="7" w:tplc="F27071F4">
      <w:start w:val="1"/>
      <w:numFmt w:val="lowerLetter"/>
      <w:lvlText w:val="%8."/>
      <w:lvlJc w:val="left"/>
      <w:pPr>
        <w:ind w:left="5760" w:hanging="360"/>
      </w:pPr>
    </w:lvl>
    <w:lvl w:ilvl="8" w:tplc="3B34B20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EAFCE"/>
    <w:multiLevelType w:val="hybridMultilevel"/>
    <w:tmpl w:val="013A4F7A"/>
    <w:lvl w:ilvl="0" w:tplc="7C5431CC">
      <w:start w:val="2"/>
      <w:numFmt w:val="decimal"/>
      <w:lvlText w:val="%1."/>
      <w:lvlJc w:val="left"/>
      <w:pPr>
        <w:ind w:left="720" w:hanging="360"/>
      </w:pPr>
    </w:lvl>
    <w:lvl w:ilvl="1" w:tplc="F000BE0E">
      <w:start w:val="1"/>
      <w:numFmt w:val="lowerLetter"/>
      <w:lvlText w:val="%2."/>
      <w:lvlJc w:val="left"/>
      <w:pPr>
        <w:ind w:left="1440" w:hanging="360"/>
      </w:pPr>
    </w:lvl>
    <w:lvl w:ilvl="2" w:tplc="C5C6EBDC">
      <w:start w:val="1"/>
      <w:numFmt w:val="lowerRoman"/>
      <w:lvlText w:val="%3."/>
      <w:lvlJc w:val="right"/>
      <w:pPr>
        <w:ind w:left="2160" w:hanging="180"/>
      </w:pPr>
    </w:lvl>
    <w:lvl w:ilvl="3" w:tplc="191E1DD6">
      <w:start w:val="1"/>
      <w:numFmt w:val="decimal"/>
      <w:lvlText w:val="%4."/>
      <w:lvlJc w:val="left"/>
      <w:pPr>
        <w:ind w:left="2880" w:hanging="360"/>
      </w:pPr>
    </w:lvl>
    <w:lvl w:ilvl="4" w:tplc="DE96AEA8">
      <w:start w:val="1"/>
      <w:numFmt w:val="lowerLetter"/>
      <w:lvlText w:val="%5."/>
      <w:lvlJc w:val="left"/>
      <w:pPr>
        <w:ind w:left="3600" w:hanging="360"/>
      </w:pPr>
    </w:lvl>
    <w:lvl w:ilvl="5" w:tplc="D136956C">
      <w:start w:val="1"/>
      <w:numFmt w:val="lowerRoman"/>
      <w:lvlText w:val="%6."/>
      <w:lvlJc w:val="right"/>
      <w:pPr>
        <w:ind w:left="4320" w:hanging="180"/>
      </w:pPr>
    </w:lvl>
    <w:lvl w:ilvl="6" w:tplc="DCDEC58A">
      <w:start w:val="1"/>
      <w:numFmt w:val="decimal"/>
      <w:lvlText w:val="%7."/>
      <w:lvlJc w:val="left"/>
      <w:pPr>
        <w:ind w:left="5040" w:hanging="360"/>
      </w:pPr>
    </w:lvl>
    <w:lvl w:ilvl="7" w:tplc="B6EE38D2">
      <w:start w:val="1"/>
      <w:numFmt w:val="lowerLetter"/>
      <w:lvlText w:val="%8."/>
      <w:lvlJc w:val="left"/>
      <w:pPr>
        <w:ind w:left="5760" w:hanging="360"/>
      </w:pPr>
    </w:lvl>
    <w:lvl w:ilvl="8" w:tplc="25AA5D4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A81D1"/>
    <w:multiLevelType w:val="hybridMultilevel"/>
    <w:tmpl w:val="6BA4DB30"/>
    <w:lvl w:ilvl="0" w:tplc="6D8AD39E">
      <w:start w:val="1"/>
      <w:numFmt w:val="decimal"/>
      <w:lvlText w:val="%1."/>
      <w:lvlJc w:val="left"/>
      <w:pPr>
        <w:ind w:left="720" w:hanging="360"/>
      </w:pPr>
    </w:lvl>
    <w:lvl w:ilvl="1" w:tplc="0BAE8B90">
      <w:start w:val="1"/>
      <w:numFmt w:val="lowerLetter"/>
      <w:lvlText w:val="%2."/>
      <w:lvlJc w:val="left"/>
      <w:pPr>
        <w:ind w:left="1440" w:hanging="360"/>
      </w:pPr>
    </w:lvl>
    <w:lvl w:ilvl="2" w:tplc="8DE049BE">
      <w:start w:val="1"/>
      <w:numFmt w:val="lowerRoman"/>
      <w:lvlText w:val="%3."/>
      <w:lvlJc w:val="right"/>
      <w:pPr>
        <w:ind w:left="2160" w:hanging="180"/>
      </w:pPr>
    </w:lvl>
    <w:lvl w:ilvl="3" w:tplc="7C7285B0">
      <w:start w:val="1"/>
      <w:numFmt w:val="decimal"/>
      <w:lvlText w:val="%4."/>
      <w:lvlJc w:val="left"/>
      <w:pPr>
        <w:ind w:left="2880" w:hanging="360"/>
      </w:pPr>
    </w:lvl>
    <w:lvl w:ilvl="4" w:tplc="19B6BE86">
      <w:start w:val="1"/>
      <w:numFmt w:val="lowerLetter"/>
      <w:lvlText w:val="%5."/>
      <w:lvlJc w:val="left"/>
      <w:pPr>
        <w:ind w:left="3600" w:hanging="360"/>
      </w:pPr>
    </w:lvl>
    <w:lvl w:ilvl="5" w:tplc="AA004956">
      <w:start w:val="1"/>
      <w:numFmt w:val="lowerRoman"/>
      <w:lvlText w:val="%6."/>
      <w:lvlJc w:val="right"/>
      <w:pPr>
        <w:ind w:left="4320" w:hanging="180"/>
      </w:pPr>
    </w:lvl>
    <w:lvl w:ilvl="6" w:tplc="EE6C347C">
      <w:start w:val="1"/>
      <w:numFmt w:val="decimal"/>
      <w:lvlText w:val="%7."/>
      <w:lvlJc w:val="left"/>
      <w:pPr>
        <w:ind w:left="5040" w:hanging="360"/>
      </w:pPr>
    </w:lvl>
    <w:lvl w:ilvl="7" w:tplc="FE3020CE">
      <w:start w:val="1"/>
      <w:numFmt w:val="lowerLetter"/>
      <w:lvlText w:val="%8."/>
      <w:lvlJc w:val="left"/>
      <w:pPr>
        <w:ind w:left="5760" w:hanging="360"/>
      </w:pPr>
    </w:lvl>
    <w:lvl w:ilvl="8" w:tplc="E4E6E74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2A4C2"/>
    <w:multiLevelType w:val="hybridMultilevel"/>
    <w:tmpl w:val="DE829EB4"/>
    <w:lvl w:ilvl="0" w:tplc="D9367AAC">
      <w:start w:val="2"/>
      <w:numFmt w:val="decimal"/>
      <w:lvlText w:val="%1."/>
      <w:lvlJc w:val="left"/>
      <w:pPr>
        <w:ind w:left="720" w:hanging="360"/>
      </w:pPr>
    </w:lvl>
    <w:lvl w:ilvl="1" w:tplc="97FC4DF6">
      <w:start w:val="1"/>
      <w:numFmt w:val="lowerLetter"/>
      <w:lvlText w:val="%2."/>
      <w:lvlJc w:val="left"/>
      <w:pPr>
        <w:ind w:left="1440" w:hanging="360"/>
      </w:pPr>
    </w:lvl>
    <w:lvl w:ilvl="2" w:tplc="654A4982">
      <w:start w:val="1"/>
      <w:numFmt w:val="lowerRoman"/>
      <w:lvlText w:val="%3."/>
      <w:lvlJc w:val="right"/>
      <w:pPr>
        <w:ind w:left="2160" w:hanging="180"/>
      </w:pPr>
    </w:lvl>
    <w:lvl w:ilvl="3" w:tplc="75781BDA">
      <w:start w:val="1"/>
      <w:numFmt w:val="decimal"/>
      <w:lvlText w:val="%4."/>
      <w:lvlJc w:val="left"/>
      <w:pPr>
        <w:ind w:left="2880" w:hanging="360"/>
      </w:pPr>
    </w:lvl>
    <w:lvl w:ilvl="4" w:tplc="C3B6BEEE">
      <w:start w:val="1"/>
      <w:numFmt w:val="lowerLetter"/>
      <w:lvlText w:val="%5."/>
      <w:lvlJc w:val="left"/>
      <w:pPr>
        <w:ind w:left="3600" w:hanging="360"/>
      </w:pPr>
    </w:lvl>
    <w:lvl w:ilvl="5" w:tplc="4D786DDA">
      <w:start w:val="1"/>
      <w:numFmt w:val="lowerRoman"/>
      <w:lvlText w:val="%6."/>
      <w:lvlJc w:val="right"/>
      <w:pPr>
        <w:ind w:left="4320" w:hanging="180"/>
      </w:pPr>
    </w:lvl>
    <w:lvl w:ilvl="6" w:tplc="DD64E336">
      <w:start w:val="1"/>
      <w:numFmt w:val="decimal"/>
      <w:lvlText w:val="%7."/>
      <w:lvlJc w:val="left"/>
      <w:pPr>
        <w:ind w:left="5040" w:hanging="360"/>
      </w:pPr>
    </w:lvl>
    <w:lvl w:ilvl="7" w:tplc="38125570">
      <w:start w:val="1"/>
      <w:numFmt w:val="lowerLetter"/>
      <w:lvlText w:val="%8."/>
      <w:lvlJc w:val="left"/>
      <w:pPr>
        <w:ind w:left="5760" w:hanging="360"/>
      </w:pPr>
    </w:lvl>
    <w:lvl w:ilvl="8" w:tplc="45647B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57F699"/>
    <w:rsid w:val="00E6781D"/>
    <w:rsid w:val="00FB3C30"/>
    <w:rsid w:val="018937B5"/>
    <w:rsid w:val="034782C8"/>
    <w:rsid w:val="0350DCBC"/>
    <w:rsid w:val="03B45166"/>
    <w:rsid w:val="04A69FD9"/>
    <w:rsid w:val="0517C4CE"/>
    <w:rsid w:val="06509DB0"/>
    <w:rsid w:val="07FD3CCC"/>
    <w:rsid w:val="08B1B985"/>
    <w:rsid w:val="0C0824ED"/>
    <w:rsid w:val="0C441446"/>
    <w:rsid w:val="0E10A1F1"/>
    <w:rsid w:val="109125C1"/>
    <w:rsid w:val="12024BD8"/>
    <w:rsid w:val="1276C265"/>
    <w:rsid w:val="139F693D"/>
    <w:rsid w:val="177676DA"/>
    <w:rsid w:val="17B0F11C"/>
    <w:rsid w:val="1ACD0C36"/>
    <w:rsid w:val="1C220D71"/>
    <w:rsid w:val="1C303070"/>
    <w:rsid w:val="1F4FA45D"/>
    <w:rsid w:val="1F57F699"/>
    <w:rsid w:val="20C8A8C5"/>
    <w:rsid w:val="20CFB720"/>
    <w:rsid w:val="21A24C29"/>
    <w:rsid w:val="21BC7095"/>
    <w:rsid w:val="221FFE3A"/>
    <w:rsid w:val="2391E701"/>
    <w:rsid w:val="23F5B525"/>
    <w:rsid w:val="24F22D01"/>
    <w:rsid w:val="266E183D"/>
    <w:rsid w:val="26975D68"/>
    <w:rsid w:val="26A9B10F"/>
    <w:rsid w:val="28534791"/>
    <w:rsid w:val="28D1A075"/>
    <w:rsid w:val="29220B01"/>
    <w:rsid w:val="2B90CE3A"/>
    <w:rsid w:val="2BA39FB2"/>
    <w:rsid w:val="2CB61279"/>
    <w:rsid w:val="2D2C0848"/>
    <w:rsid w:val="2E4F96BB"/>
    <w:rsid w:val="2EDABA6F"/>
    <w:rsid w:val="31A7AE14"/>
    <w:rsid w:val="33B300A4"/>
    <w:rsid w:val="3424B7AF"/>
    <w:rsid w:val="34F47B8E"/>
    <w:rsid w:val="3516FB13"/>
    <w:rsid w:val="35DE9A68"/>
    <w:rsid w:val="38596D23"/>
    <w:rsid w:val="38B59981"/>
    <w:rsid w:val="3BB62803"/>
    <w:rsid w:val="3D5EF927"/>
    <w:rsid w:val="3ED71DA8"/>
    <w:rsid w:val="3F9F5B55"/>
    <w:rsid w:val="42B90225"/>
    <w:rsid w:val="44ECDE2D"/>
    <w:rsid w:val="46A6329F"/>
    <w:rsid w:val="474617AC"/>
    <w:rsid w:val="480F5318"/>
    <w:rsid w:val="486A84B5"/>
    <w:rsid w:val="48920A88"/>
    <w:rsid w:val="4A9F5AA8"/>
    <w:rsid w:val="4B125A70"/>
    <w:rsid w:val="4D26C9EF"/>
    <w:rsid w:val="4D7378A8"/>
    <w:rsid w:val="4E80374F"/>
    <w:rsid w:val="520175A6"/>
    <w:rsid w:val="5264B670"/>
    <w:rsid w:val="52BB11E8"/>
    <w:rsid w:val="53C93041"/>
    <w:rsid w:val="54BBB4C8"/>
    <w:rsid w:val="55BAC857"/>
    <w:rsid w:val="56B482F2"/>
    <w:rsid w:val="57369FE8"/>
    <w:rsid w:val="58A03BFC"/>
    <w:rsid w:val="5E097DE3"/>
    <w:rsid w:val="5E997D9D"/>
    <w:rsid w:val="5EFB434C"/>
    <w:rsid w:val="603E5973"/>
    <w:rsid w:val="639C3F1F"/>
    <w:rsid w:val="65644854"/>
    <w:rsid w:val="66671422"/>
    <w:rsid w:val="676A034B"/>
    <w:rsid w:val="6A2E0412"/>
    <w:rsid w:val="6A94A35C"/>
    <w:rsid w:val="6CC3B0F5"/>
    <w:rsid w:val="6E1ED823"/>
    <w:rsid w:val="6EA13764"/>
    <w:rsid w:val="6ED4EF74"/>
    <w:rsid w:val="6F702569"/>
    <w:rsid w:val="6FB56883"/>
    <w:rsid w:val="711F5CDC"/>
    <w:rsid w:val="71ECA163"/>
    <w:rsid w:val="73CE3D46"/>
    <w:rsid w:val="75C99F28"/>
    <w:rsid w:val="76805C8A"/>
    <w:rsid w:val="76D82E37"/>
    <w:rsid w:val="77BC189C"/>
    <w:rsid w:val="78AD7AB4"/>
    <w:rsid w:val="79BFC0E0"/>
    <w:rsid w:val="7BEA4B4F"/>
    <w:rsid w:val="7BEFF8A7"/>
    <w:rsid w:val="7BFA79EF"/>
    <w:rsid w:val="7C738CDF"/>
    <w:rsid w:val="7CBA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7F699"/>
  <w15:chartTrackingRefBased/>
  <w15:docId w15:val="{112D0F6A-8B01-470A-95BF-532FD0A3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77676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57369FE8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57369FE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57369FE8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lbs.umt.edu/newflbs/monitoring/mmw/monitoring-montana-waters-mmw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ianna.elizondo@flbs.umt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mw@flbs.umt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98c613-4713-4701-8aa9-0466cdced089" xsi:nil="true"/>
    <lcf76f155ced4ddcb4097134ff3c332f xmlns="2738999c-77dd-434f-9041-768154e24f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983D5746B384CA088E71508CE853E" ma:contentTypeVersion="13" ma:contentTypeDescription="Create a new document." ma:contentTypeScope="" ma:versionID="47c840582962f5b3cc42b62fb250eaf9">
  <xsd:schema xmlns:xsd="http://www.w3.org/2001/XMLSchema" xmlns:xs="http://www.w3.org/2001/XMLSchema" xmlns:p="http://schemas.microsoft.com/office/2006/metadata/properties" xmlns:ns2="2738999c-77dd-434f-9041-768154e24fcb" xmlns:ns3="d098c613-4713-4701-8aa9-0466cdced089" targetNamespace="http://schemas.microsoft.com/office/2006/metadata/properties" ma:root="true" ma:fieldsID="107c94a92207988cf32f20a591d2569a" ns2:_="" ns3:_="">
    <xsd:import namespace="2738999c-77dd-434f-9041-768154e24fcb"/>
    <xsd:import namespace="d098c613-4713-4701-8aa9-0466cdced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8999c-77dd-434f-9041-768154e24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2dd9a6-8483-4555-a8f4-00fbe5822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8c613-4713-4701-8aa9-0466cdced0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88119eb-c4ae-473e-9c29-3c24215383eb}" ma:internalName="TaxCatchAll" ma:showField="CatchAllData" ma:web="d098c613-4713-4701-8aa9-0466cdced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FE4496-E5F0-4F4B-9AE9-058E67416E0E}">
  <ds:schemaRefs>
    <ds:schemaRef ds:uri="http://schemas.microsoft.com/office/2006/metadata/properties"/>
    <ds:schemaRef ds:uri="http://schemas.microsoft.com/office/infopath/2007/PartnerControls"/>
    <ds:schemaRef ds:uri="d098c613-4713-4701-8aa9-0466cdced089"/>
    <ds:schemaRef ds:uri="2738999c-77dd-434f-9041-768154e24fcb"/>
  </ds:schemaRefs>
</ds:datastoreItem>
</file>

<file path=customXml/itemProps2.xml><?xml version="1.0" encoding="utf-8"?>
<ds:datastoreItem xmlns:ds="http://schemas.openxmlformats.org/officeDocument/2006/customXml" ds:itemID="{1E168C55-59AB-493D-8C4F-6B02A8B00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30453F-A515-46B8-8FF4-3C673A6B0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8999c-77dd-434f-9041-768154e24fcb"/>
    <ds:schemaRef ds:uri="d098c613-4713-4701-8aa9-0466cdced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Elizondo, Brianna</dc:creator>
  <cp:keywords/>
  <dc:description/>
  <cp:lastModifiedBy>Malison, Rachel</cp:lastModifiedBy>
  <cp:revision>2</cp:revision>
  <dcterms:created xsi:type="dcterms:W3CDTF">2025-03-10T17:57:00Z</dcterms:created>
  <dcterms:modified xsi:type="dcterms:W3CDTF">2025-03-10T17:57:00Z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0x010100313983D5746B384CA088E71508CE853E</vt:lpwstr>
  </property>
  <property fmtid="{D5CDD505-2E9C-101B-9397-08002B2CF9AE}" pid="3" name="MediaServiceImageTags">
    <vt:lpwstr/>
  </property>
</Properties>
</file>