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0D" w:rsidP="13137E3C" w:rsidRDefault="00D1010D" w14:paraId="184836D2" w14:textId="0C99F34D">
      <w:pPr>
        <w:pStyle w:val="Normal"/>
        <w:jc w:val="center"/>
      </w:pPr>
      <w:r w:rsidRPr="13137E3C" w:rsidR="13137E3C">
        <w:rPr>
          <w:rFonts w:ascii="Calibri" w:hAnsi="Calibri" w:eastAsia="Calibri" w:cs="Calibri"/>
          <w:b w:val="1"/>
          <w:bCs w:val="1"/>
          <w:noProof w:val="0"/>
          <w:sz w:val="24"/>
          <w:szCs w:val="24"/>
          <w:lang w:val="en-US"/>
        </w:rPr>
        <w:t>MONITORING MONTANA WATERS FIELD GEAR GUIDE</w:t>
      </w:r>
      <w:r w:rsidRPr="13137E3C" w:rsidR="13137E3C">
        <w:rPr>
          <w:rFonts w:ascii="Calibri" w:hAnsi="Calibri" w:eastAsia="Calibri" w:cs="Calibri"/>
          <w:noProof w:val="0"/>
          <w:sz w:val="24"/>
          <w:szCs w:val="24"/>
          <w:lang w:val="en-US"/>
        </w:rPr>
        <w:t xml:space="preserve"> </w:t>
      </w:r>
    </w:p>
    <w:p w:rsidR="00D1010D" w:rsidP="13137E3C" w:rsidRDefault="00D1010D" w14:paraId="01D2B4C8" w14:textId="3289F082">
      <w:pPr>
        <w:pStyle w:val="Normal"/>
        <w:jc w:val="center"/>
        <w:rPr>
          <w:rFonts w:ascii="Calibri" w:hAnsi="Calibri" w:eastAsia="Calibri" w:cs="Calibri"/>
          <w:i w:val="1"/>
          <w:iCs w:val="1"/>
          <w:noProof w:val="0"/>
          <w:sz w:val="24"/>
          <w:szCs w:val="24"/>
          <w:lang w:val="en-US"/>
        </w:rPr>
      </w:pPr>
      <w:r w:rsidRPr="13137E3C" w:rsidR="13137E3C">
        <w:rPr>
          <w:rFonts w:ascii="Calibri" w:hAnsi="Calibri" w:eastAsia="Calibri" w:cs="Calibri"/>
          <w:i w:val="1"/>
          <w:iCs w:val="1"/>
          <w:noProof w:val="0"/>
          <w:sz w:val="24"/>
          <w:szCs w:val="24"/>
          <w:lang w:val="en-US"/>
        </w:rPr>
        <w:t>Providing assistance with water monitoring efforts in Montana</w:t>
      </w:r>
    </w:p>
    <w:p w:rsidR="13137E3C" w:rsidP="13137E3C" w:rsidRDefault="13137E3C" w14:paraId="09F94065" w14:textId="574F4ECA">
      <w:pPr>
        <w:pStyle w:val="Normal"/>
        <w:jc w:val="left"/>
        <w:rPr>
          <w:rFonts w:ascii="Calibri" w:hAnsi="Calibri" w:eastAsia="Calibri" w:cs="Calibri"/>
          <w:i w:val="1"/>
          <w:iCs w:val="1"/>
          <w:noProof w:val="0"/>
          <w:sz w:val="24"/>
          <w:szCs w:val="24"/>
          <w:lang w:val="en-US"/>
        </w:rPr>
      </w:pPr>
    </w:p>
    <w:p w:rsidR="13137E3C" w:rsidP="13137E3C" w:rsidRDefault="13137E3C" w14:paraId="390273A4" w14:textId="2237EC59">
      <w:pPr>
        <w:pStyle w:val="Normal"/>
        <w:jc w:val="left"/>
      </w:pPr>
      <w:r w:rsidRPr="13137E3C" w:rsidR="13137E3C">
        <w:rPr>
          <w:rFonts w:ascii="Calibri" w:hAnsi="Calibri" w:eastAsia="Calibri" w:cs="Calibri"/>
          <w:noProof w:val="0"/>
          <w:sz w:val="24"/>
          <w:szCs w:val="24"/>
          <w:lang w:val="en-US"/>
        </w:rPr>
        <w:t>Recommended field gear, as well as optional gear and other parameter-specific gear is listed below. The recommended section includes items all groups will need to collect basic water quality sampling in the field, document the location of sites and take photos of field work. Optional field gear includes items needed for specific parameters that all groups may not sample for, and alternative items that can be used if needed (for example, less expensive pocket meters if groups cannot afford a YSI multiprobe). Please reach out to MMW with any questions or for advice on sampling gear.</w:t>
      </w:r>
    </w:p>
    <w:p w:rsidR="13137E3C" w:rsidP="13137E3C" w:rsidRDefault="13137E3C" w14:paraId="1176D09B" w14:textId="156351BA">
      <w:pPr>
        <w:pStyle w:val="Normal"/>
        <w:jc w:val="left"/>
        <w:rPr>
          <w:rFonts w:ascii="Calibri" w:hAnsi="Calibri" w:eastAsia="Calibri" w:cs="Calibri"/>
          <w:noProof w:val="0"/>
          <w:sz w:val="24"/>
          <w:szCs w:val="24"/>
          <w:lang w:val="en-US"/>
        </w:rPr>
      </w:pPr>
    </w:p>
    <w:tbl>
      <w:tblPr>
        <w:tblStyle w:val="TableGrid"/>
        <w:tblW w:w="0" w:type="auto"/>
        <w:tblLayout w:type="fixed"/>
        <w:tblLook w:val="06A0" w:firstRow="1" w:lastRow="0" w:firstColumn="1" w:lastColumn="0" w:noHBand="1" w:noVBand="1"/>
      </w:tblPr>
      <w:tblGrid>
        <w:gridCol w:w="3120"/>
        <w:gridCol w:w="3120"/>
        <w:gridCol w:w="3120"/>
      </w:tblGrid>
      <w:tr w:rsidR="13137E3C" w:rsidTr="13137E3C" w14:paraId="05DF96D1">
        <w:trPr>
          <w:trHeight w:val="300"/>
        </w:trPr>
        <w:tc>
          <w:tcPr>
            <w:tcW w:w="3120" w:type="dxa"/>
            <w:tcMar/>
          </w:tcPr>
          <w:p w:rsidR="13137E3C" w:rsidP="13137E3C" w:rsidRDefault="13137E3C" w14:paraId="603D60CB" w14:textId="0850B1A2">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Recommended Gear</w:t>
            </w:r>
          </w:p>
        </w:tc>
        <w:tc>
          <w:tcPr>
            <w:tcW w:w="3120" w:type="dxa"/>
            <w:tcMar/>
          </w:tcPr>
          <w:p w:rsidR="13137E3C" w:rsidP="13137E3C" w:rsidRDefault="13137E3C" w14:paraId="7A8ACD23" w14:textId="09DD9AD8">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Analyte/Purpose</w:t>
            </w:r>
          </w:p>
        </w:tc>
        <w:tc>
          <w:tcPr>
            <w:tcW w:w="3120" w:type="dxa"/>
            <w:tcMar/>
          </w:tcPr>
          <w:p w:rsidR="13137E3C" w:rsidP="13137E3C" w:rsidRDefault="13137E3C" w14:paraId="2DF8F455" w14:textId="079BC130">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Source</w:t>
            </w:r>
          </w:p>
        </w:tc>
      </w:tr>
      <w:tr w:rsidR="13137E3C" w:rsidTr="13137E3C" w14:paraId="36156D11">
        <w:trPr>
          <w:trHeight w:val="300"/>
        </w:trPr>
        <w:tc>
          <w:tcPr>
            <w:tcW w:w="3120" w:type="dxa"/>
            <w:tcMar/>
          </w:tcPr>
          <w:p w:rsidR="13137E3C" w:rsidP="13137E3C" w:rsidRDefault="13137E3C" w14:paraId="074BA4D1" w14:textId="4AD043EE">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YSI Probe</w:t>
            </w:r>
          </w:p>
        </w:tc>
        <w:tc>
          <w:tcPr>
            <w:tcW w:w="3120" w:type="dxa"/>
            <w:tcMar/>
          </w:tcPr>
          <w:p w:rsidR="13137E3C" w:rsidP="13137E3C" w:rsidRDefault="13137E3C" w14:paraId="0C06F84E" w14:textId="5DEF771F">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Dissolved oxygen, pH, conductivity, turbidity, and more</w:t>
            </w:r>
          </w:p>
        </w:tc>
        <w:tc>
          <w:tcPr>
            <w:tcW w:w="3120" w:type="dxa"/>
            <w:tcMar/>
          </w:tcPr>
          <w:p w:rsidR="13137E3C" w:rsidP="13137E3C" w:rsidRDefault="13137E3C" w14:paraId="2B9FE142" w14:textId="6244D594">
            <w:pPr>
              <w:pStyle w:val="Normal"/>
              <w:rPr>
                <w:rFonts w:ascii="Calibri" w:hAnsi="Calibri" w:eastAsia="Calibri" w:cs="Calibri"/>
                <w:noProof w:val="0"/>
                <w:sz w:val="24"/>
                <w:szCs w:val="24"/>
                <w:lang w:val="en-US"/>
              </w:rPr>
            </w:pPr>
            <w:hyperlink r:id="R4d4440820f1f486e">
              <w:r w:rsidRPr="13137E3C" w:rsidR="13137E3C">
                <w:rPr>
                  <w:rStyle w:val="Hyperlink"/>
                  <w:rFonts w:ascii="Calibri" w:hAnsi="Calibri" w:eastAsia="Calibri" w:cs="Calibri"/>
                  <w:noProof w:val="0"/>
                  <w:sz w:val="24"/>
                  <w:szCs w:val="24"/>
                  <w:lang w:val="en-US"/>
                </w:rPr>
                <w:t>YSI ProQuatro,</w:t>
              </w:r>
            </w:hyperlink>
            <w:r w:rsidRPr="13137E3C" w:rsidR="13137E3C">
              <w:rPr>
                <w:rFonts w:ascii="Calibri" w:hAnsi="Calibri" w:eastAsia="Calibri" w:cs="Calibri"/>
                <w:noProof w:val="0"/>
                <w:sz w:val="24"/>
                <w:szCs w:val="24"/>
                <w:lang w:val="en-US"/>
              </w:rPr>
              <w:t xml:space="preserve"> </w:t>
            </w:r>
            <w:hyperlink r:id="R8e0968fc235c4d7a">
              <w:r w:rsidRPr="13137E3C" w:rsidR="13137E3C">
                <w:rPr>
                  <w:rStyle w:val="Hyperlink"/>
                  <w:rFonts w:ascii="Calibri" w:hAnsi="Calibri" w:eastAsia="Calibri" w:cs="Calibri"/>
                  <w:noProof w:val="0"/>
                  <w:sz w:val="24"/>
                  <w:szCs w:val="24"/>
                  <w:lang w:val="en-US"/>
                </w:rPr>
                <w:t>YSI ProDSS,</w:t>
              </w:r>
            </w:hyperlink>
            <w:r w:rsidRPr="13137E3C" w:rsidR="13137E3C">
              <w:rPr>
                <w:rFonts w:ascii="Calibri" w:hAnsi="Calibri" w:eastAsia="Calibri" w:cs="Calibri"/>
                <w:noProof w:val="0"/>
                <w:sz w:val="24"/>
                <w:szCs w:val="24"/>
                <w:lang w:val="en-US"/>
              </w:rPr>
              <w:t xml:space="preserve"> or </w:t>
            </w:r>
            <w:hyperlink r:id="Rd39e9e9f6e694cb3">
              <w:r w:rsidRPr="13137E3C" w:rsidR="13137E3C">
                <w:rPr>
                  <w:rStyle w:val="Hyperlink"/>
                  <w:rFonts w:ascii="Calibri" w:hAnsi="Calibri" w:eastAsia="Calibri" w:cs="Calibri"/>
                  <w:noProof w:val="0"/>
                  <w:sz w:val="24"/>
                  <w:szCs w:val="24"/>
                  <w:lang w:val="en-US"/>
                </w:rPr>
                <w:t>YSI Pro Swap</w:t>
              </w:r>
            </w:hyperlink>
            <w:r w:rsidRPr="13137E3C" w:rsidR="13137E3C">
              <w:rPr>
                <w:rFonts w:ascii="Calibri" w:hAnsi="Calibri" w:eastAsia="Calibri" w:cs="Calibri"/>
                <w:noProof w:val="0"/>
                <w:sz w:val="24"/>
                <w:szCs w:val="24"/>
                <w:lang w:val="en-US"/>
              </w:rPr>
              <w:t xml:space="preserve"> (contact us for other options)</w:t>
            </w:r>
          </w:p>
        </w:tc>
      </w:tr>
      <w:tr w:rsidR="13137E3C" w:rsidTr="13137E3C" w14:paraId="0A197274">
        <w:trPr>
          <w:trHeight w:val="300"/>
        </w:trPr>
        <w:tc>
          <w:tcPr>
            <w:tcW w:w="3120" w:type="dxa"/>
            <w:tcMar/>
          </w:tcPr>
          <w:p w:rsidR="13137E3C" w:rsidP="13137E3C" w:rsidRDefault="13137E3C" w14:paraId="770741A1" w14:textId="5A68CD4D">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Measuring tape (100ft/30m)</w:t>
            </w:r>
          </w:p>
        </w:tc>
        <w:tc>
          <w:tcPr>
            <w:tcW w:w="3120" w:type="dxa"/>
            <w:tcMar/>
          </w:tcPr>
          <w:p w:rsidR="13137E3C" w:rsidP="13137E3C" w:rsidRDefault="13137E3C" w14:paraId="34E9B9D1" w14:textId="13FE1457">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Site measurements</w:t>
            </w:r>
          </w:p>
        </w:tc>
        <w:tc>
          <w:tcPr>
            <w:tcW w:w="3120" w:type="dxa"/>
            <w:tcMar/>
          </w:tcPr>
          <w:p w:rsidR="13137E3C" w:rsidP="13137E3C" w:rsidRDefault="13137E3C" w14:paraId="6F18305A" w14:textId="013C2776">
            <w:pPr>
              <w:pStyle w:val="Normal"/>
              <w:rPr>
                <w:rFonts w:ascii="Calibri" w:hAnsi="Calibri" w:eastAsia="Calibri" w:cs="Calibri"/>
                <w:noProof w:val="0"/>
                <w:sz w:val="24"/>
                <w:szCs w:val="24"/>
                <w:lang w:val="en-US"/>
              </w:rPr>
            </w:pPr>
            <w:hyperlink r:id="R55664cea9ba448a1">
              <w:r w:rsidRPr="13137E3C" w:rsidR="13137E3C">
                <w:rPr>
                  <w:rStyle w:val="Hyperlink"/>
                  <w:rFonts w:ascii="Calibri" w:hAnsi="Calibri" w:eastAsia="Calibri" w:cs="Calibri"/>
                  <w:noProof w:val="0"/>
                  <w:sz w:val="24"/>
                  <w:szCs w:val="24"/>
                  <w:lang w:val="en-US"/>
                </w:rPr>
                <w:t>Forestry Suppliers</w:t>
              </w:r>
            </w:hyperlink>
            <w:r w:rsidRPr="13137E3C" w:rsidR="13137E3C">
              <w:rPr>
                <w:rFonts w:ascii="Calibri" w:hAnsi="Calibri" w:eastAsia="Calibri" w:cs="Calibri"/>
                <w:noProof w:val="0"/>
                <w:sz w:val="24"/>
                <w:szCs w:val="24"/>
                <w:lang w:val="en-US"/>
              </w:rPr>
              <w:t xml:space="preserve"> </w:t>
            </w:r>
          </w:p>
        </w:tc>
      </w:tr>
      <w:tr w:rsidR="13137E3C" w:rsidTr="13137E3C" w14:paraId="60E2AFBA">
        <w:trPr>
          <w:trHeight w:val="300"/>
        </w:trPr>
        <w:tc>
          <w:tcPr>
            <w:tcW w:w="3120" w:type="dxa"/>
            <w:tcMar/>
          </w:tcPr>
          <w:p w:rsidR="13137E3C" w:rsidP="13137E3C" w:rsidRDefault="13137E3C" w14:paraId="71DE6654" w14:textId="55DC270E">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Wash bottle (16 oz)</w:t>
            </w:r>
          </w:p>
        </w:tc>
        <w:tc>
          <w:tcPr>
            <w:tcW w:w="3120" w:type="dxa"/>
            <w:tcMar/>
          </w:tcPr>
          <w:p w:rsidR="13137E3C" w:rsidP="13137E3C" w:rsidRDefault="13137E3C" w14:paraId="69C922EE" w14:textId="146F7DDD">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Cleaning sampling gear</w:t>
            </w:r>
          </w:p>
        </w:tc>
        <w:tc>
          <w:tcPr>
            <w:tcW w:w="3120" w:type="dxa"/>
            <w:tcMar/>
          </w:tcPr>
          <w:p w:rsidR="13137E3C" w:rsidP="13137E3C" w:rsidRDefault="13137E3C" w14:paraId="40891FB1" w14:textId="2B098C39">
            <w:pPr>
              <w:pStyle w:val="Normal"/>
              <w:rPr>
                <w:rFonts w:ascii="Calibri" w:hAnsi="Calibri" w:eastAsia="Calibri" w:cs="Calibri"/>
                <w:noProof w:val="0"/>
                <w:sz w:val="24"/>
                <w:szCs w:val="24"/>
                <w:lang w:val="en-US"/>
              </w:rPr>
            </w:pPr>
            <w:hyperlink r:id="R4973043a95ca4e2c">
              <w:r w:rsidRPr="13137E3C" w:rsidR="13137E3C">
                <w:rPr>
                  <w:rStyle w:val="Hyperlink"/>
                  <w:rFonts w:ascii="Calibri" w:hAnsi="Calibri" w:eastAsia="Calibri" w:cs="Calibri"/>
                  <w:noProof w:val="0"/>
                  <w:sz w:val="24"/>
                  <w:szCs w:val="24"/>
                  <w:lang w:val="en-US"/>
                </w:rPr>
                <w:t>Cole-Parmer</w:t>
              </w:r>
            </w:hyperlink>
          </w:p>
        </w:tc>
      </w:tr>
      <w:tr w:rsidR="13137E3C" w:rsidTr="13137E3C" w14:paraId="728A0830">
        <w:trPr>
          <w:trHeight w:val="300"/>
        </w:trPr>
        <w:tc>
          <w:tcPr>
            <w:tcW w:w="3120" w:type="dxa"/>
            <w:tcMar/>
          </w:tcPr>
          <w:p w:rsidR="13137E3C" w:rsidP="13137E3C" w:rsidRDefault="13137E3C" w14:paraId="046A9D5B" w14:textId="0D1C126C">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Tweezers/forceps</w:t>
            </w:r>
          </w:p>
        </w:tc>
        <w:tc>
          <w:tcPr>
            <w:tcW w:w="3120" w:type="dxa"/>
            <w:tcMar/>
          </w:tcPr>
          <w:p w:rsidR="13137E3C" w:rsidP="13137E3C" w:rsidRDefault="13137E3C" w14:paraId="7F07F677" w14:textId="0CD86F81">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Filter handling</w:t>
            </w:r>
          </w:p>
        </w:tc>
        <w:tc>
          <w:tcPr>
            <w:tcW w:w="3120" w:type="dxa"/>
            <w:tcMar/>
          </w:tcPr>
          <w:p w:rsidR="13137E3C" w:rsidP="13137E3C" w:rsidRDefault="13137E3C" w14:paraId="6C100B2F" w14:textId="02CE53F1">
            <w:pPr>
              <w:pStyle w:val="Normal"/>
              <w:rPr>
                <w:rFonts w:ascii="Calibri" w:hAnsi="Calibri" w:eastAsia="Calibri" w:cs="Calibri"/>
                <w:noProof w:val="0"/>
                <w:sz w:val="24"/>
                <w:szCs w:val="24"/>
                <w:lang w:val="en-US"/>
              </w:rPr>
            </w:pPr>
            <w:hyperlink r:id="R8fc863d7cfa84ea1">
              <w:r w:rsidRPr="13137E3C" w:rsidR="13137E3C">
                <w:rPr>
                  <w:rStyle w:val="Hyperlink"/>
                  <w:rFonts w:ascii="Calibri" w:hAnsi="Calibri" w:eastAsia="Calibri" w:cs="Calibri"/>
                  <w:noProof w:val="0"/>
                  <w:sz w:val="24"/>
                  <w:szCs w:val="24"/>
                  <w:lang w:val="en-US"/>
                </w:rPr>
                <w:t>Forestry Suppliers</w:t>
              </w:r>
            </w:hyperlink>
          </w:p>
        </w:tc>
      </w:tr>
      <w:tr w:rsidR="13137E3C" w:rsidTr="13137E3C" w14:paraId="58964996">
        <w:trPr>
          <w:trHeight w:val="300"/>
        </w:trPr>
        <w:tc>
          <w:tcPr>
            <w:tcW w:w="3120" w:type="dxa"/>
            <w:tcMar/>
          </w:tcPr>
          <w:p w:rsidR="13137E3C" w:rsidP="13137E3C" w:rsidRDefault="13137E3C" w14:paraId="1CD7B4EF" w14:textId="26CF48FC">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Colored tape (solid color)</w:t>
            </w:r>
          </w:p>
        </w:tc>
        <w:tc>
          <w:tcPr>
            <w:tcW w:w="3120" w:type="dxa"/>
            <w:tcMar/>
          </w:tcPr>
          <w:p w:rsidR="13137E3C" w:rsidP="13137E3C" w:rsidRDefault="13137E3C" w14:paraId="60F7D380" w14:textId="5583A721">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Labeling</w:t>
            </w:r>
          </w:p>
        </w:tc>
        <w:tc>
          <w:tcPr>
            <w:tcW w:w="3120" w:type="dxa"/>
            <w:tcMar/>
          </w:tcPr>
          <w:p w:rsidR="13137E3C" w:rsidP="13137E3C" w:rsidRDefault="13137E3C" w14:paraId="072E37F7" w14:textId="7407698F">
            <w:pPr>
              <w:pStyle w:val="Normal"/>
              <w:rPr>
                <w:rFonts w:ascii="Calibri" w:hAnsi="Calibri" w:eastAsia="Calibri" w:cs="Calibri"/>
                <w:noProof w:val="0"/>
                <w:sz w:val="24"/>
                <w:szCs w:val="24"/>
                <w:lang w:val="en-US"/>
              </w:rPr>
            </w:pPr>
            <w:hyperlink r:id="R6cd85b51692d4574">
              <w:r w:rsidRPr="13137E3C" w:rsidR="13137E3C">
                <w:rPr>
                  <w:rStyle w:val="Hyperlink"/>
                  <w:rFonts w:ascii="Calibri" w:hAnsi="Calibri" w:eastAsia="Calibri" w:cs="Calibri"/>
                  <w:noProof w:val="0"/>
                  <w:sz w:val="24"/>
                  <w:szCs w:val="24"/>
                  <w:lang w:val="en-US"/>
                </w:rPr>
                <w:t>Cole-Parmer</w:t>
              </w:r>
            </w:hyperlink>
          </w:p>
        </w:tc>
      </w:tr>
      <w:tr w:rsidR="13137E3C" w:rsidTr="13137E3C" w14:paraId="1A42F561">
        <w:trPr>
          <w:trHeight w:val="300"/>
        </w:trPr>
        <w:tc>
          <w:tcPr>
            <w:tcW w:w="3120" w:type="dxa"/>
            <w:tcMar/>
          </w:tcPr>
          <w:p w:rsidR="13137E3C" w:rsidP="13137E3C" w:rsidRDefault="13137E3C" w14:paraId="608D5D0E" w14:textId="71E1F92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Graduated Cylinders (50 mL, 100 mL, and 250 mL)</w:t>
            </w:r>
          </w:p>
        </w:tc>
        <w:tc>
          <w:tcPr>
            <w:tcW w:w="3120" w:type="dxa"/>
            <w:tcMar/>
          </w:tcPr>
          <w:p w:rsidR="13137E3C" w:rsidP="13137E3C" w:rsidRDefault="13137E3C" w14:paraId="0ADDBADB" w14:textId="46346F60">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Measuring sample volumes</w:t>
            </w:r>
          </w:p>
        </w:tc>
        <w:tc>
          <w:tcPr>
            <w:tcW w:w="3120" w:type="dxa"/>
            <w:tcMar/>
          </w:tcPr>
          <w:p w:rsidR="13137E3C" w:rsidP="13137E3C" w:rsidRDefault="13137E3C" w14:paraId="569F1379" w14:textId="462A43BC">
            <w:pPr>
              <w:pStyle w:val="Normal"/>
              <w:rPr>
                <w:rFonts w:ascii="Calibri" w:hAnsi="Calibri" w:eastAsia="Calibri" w:cs="Calibri"/>
                <w:noProof w:val="0"/>
                <w:sz w:val="24"/>
                <w:szCs w:val="24"/>
                <w:lang w:val="en-US"/>
              </w:rPr>
            </w:pPr>
            <w:hyperlink r:id="R6548a31412874b3f">
              <w:r w:rsidRPr="13137E3C" w:rsidR="13137E3C">
                <w:rPr>
                  <w:rStyle w:val="Hyperlink"/>
                  <w:rFonts w:ascii="Calibri" w:hAnsi="Calibri" w:eastAsia="Calibri" w:cs="Calibri"/>
                  <w:noProof w:val="0"/>
                  <w:sz w:val="24"/>
                  <w:szCs w:val="24"/>
                  <w:lang w:val="en-US"/>
                </w:rPr>
                <w:t>Cole-Parmer</w:t>
              </w:r>
            </w:hyperlink>
          </w:p>
        </w:tc>
      </w:tr>
      <w:tr w:rsidR="13137E3C" w:rsidTr="13137E3C" w14:paraId="4E4CF86B">
        <w:trPr>
          <w:trHeight w:val="300"/>
        </w:trPr>
        <w:tc>
          <w:tcPr>
            <w:tcW w:w="3120" w:type="dxa"/>
            <w:tcMar/>
          </w:tcPr>
          <w:p w:rsidR="13137E3C" w:rsidP="13137E3C" w:rsidRDefault="13137E3C" w14:paraId="454BE8CA" w14:textId="608CF88C">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GPS</w:t>
            </w:r>
          </w:p>
        </w:tc>
        <w:tc>
          <w:tcPr>
            <w:tcW w:w="3120" w:type="dxa"/>
            <w:tcMar/>
          </w:tcPr>
          <w:p w:rsidR="13137E3C" w:rsidP="13137E3C" w:rsidRDefault="13137E3C" w14:paraId="211CBDC0" w14:textId="647AE6DE">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Data collection point recording</w:t>
            </w:r>
          </w:p>
        </w:tc>
        <w:tc>
          <w:tcPr>
            <w:tcW w:w="3120" w:type="dxa"/>
            <w:tcMar/>
          </w:tcPr>
          <w:p w:rsidR="13137E3C" w:rsidP="13137E3C" w:rsidRDefault="13137E3C" w14:paraId="4BCB7272" w14:textId="7278329C">
            <w:pPr>
              <w:pStyle w:val="Normal"/>
              <w:rPr>
                <w:rFonts w:ascii="Calibri" w:hAnsi="Calibri" w:eastAsia="Calibri" w:cs="Calibri"/>
                <w:noProof w:val="0"/>
                <w:sz w:val="24"/>
                <w:szCs w:val="24"/>
                <w:lang w:val="en-US"/>
              </w:rPr>
            </w:pPr>
            <w:hyperlink r:id="R2bbd81e9e1e644b5">
              <w:r w:rsidRPr="13137E3C" w:rsidR="13137E3C">
                <w:rPr>
                  <w:rStyle w:val="Hyperlink"/>
                  <w:rFonts w:ascii="Calibri" w:hAnsi="Calibri" w:eastAsia="Calibri" w:cs="Calibri"/>
                  <w:noProof w:val="0"/>
                  <w:sz w:val="24"/>
                  <w:szCs w:val="24"/>
                  <w:lang w:val="en-US"/>
                </w:rPr>
                <w:t>Forestry Suppliers</w:t>
              </w:r>
            </w:hyperlink>
          </w:p>
        </w:tc>
      </w:tr>
      <w:tr w:rsidR="13137E3C" w:rsidTr="13137E3C" w14:paraId="4B49F201">
        <w:trPr>
          <w:trHeight w:val="300"/>
        </w:trPr>
        <w:tc>
          <w:tcPr>
            <w:tcW w:w="3120" w:type="dxa"/>
            <w:tcMar/>
          </w:tcPr>
          <w:p w:rsidR="13137E3C" w:rsidP="13137E3C" w:rsidRDefault="13137E3C" w14:paraId="1FC69221" w14:textId="503A47DA">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Syringe (60 mL)</w:t>
            </w:r>
          </w:p>
        </w:tc>
        <w:tc>
          <w:tcPr>
            <w:tcW w:w="3120" w:type="dxa"/>
            <w:tcMar/>
          </w:tcPr>
          <w:p w:rsidR="13137E3C" w:rsidP="13137E3C" w:rsidRDefault="13137E3C" w14:paraId="2C5CF086" w14:textId="2E8B14D0">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Filtering raw samples</w:t>
            </w:r>
          </w:p>
        </w:tc>
        <w:tc>
          <w:tcPr>
            <w:tcW w:w="3120" w:type="dxa"/>
            <w:tcMar/>
          </w:tcPr>
          <w:p w:rsidR="13137E3C" w:rsidP="13137E3C" w:rsidRDefault="13137E3C" w14:paraId="50BA6D8F" w14:textId="2E3AEAC4">
            <w:pPr>
              <w:pStyle w:val="Normal"/>
              <w:rPr>
                <w:rFonts w:ascii="Calibri" w:hAnsi="Calibri" w:eastAsia="Calibri" w:cs="Calibri"/>
                <w:noProof w:val="0"/>
                <w:sz w:val="24"/>
                <w:szCs w:val="24"/>
                <w:lang w:val="en-US"/>
              </w:rPr>
            </w:pPr>
            <w:hyperlink r:id="R1c9ae217c1e14736">
              <w:r w:rsidRPr="13137E3C" w:rsidR="13137E3C">
                <w:rPr>
                  <w:rStyle w:val="Hyperlink"/>
                  <w:rFonts w:ascii="Calibri" w:hAnsi="Calibri" w:eastAsia="Calibri" w:cs="Calibri"/>
                  <w:noProof w:val="0"/>
                  <w:sz w:val="24"/>
                  <w:szCs w:val="24"/>
                  <w:lang w:val="en-US"/>
                </w:rPr>
                <w:t>Cole-Parmer</w:t>
              </w:r>
            </w:hyperlink>
          </w:p>
        </w:tc>
      </w:tr>
      <w:tr w:rsidR="13137E3C" w:rsidTr="13137E3C" w14:paraId="740A0E0D">
        <w:trPr>
          <w:trHeight w:val="300"/>
        </w:trPr>
        <w:tc>
          <w:tcPr>
            <w:tcW w:w="3120" w:type="dxa"/>
            <w:tcMar/>
          </w:tcPr>
          <w:p w:rsidR="13137E3C" w:rsidP="13137E3C" w:rsidRDefault="13137E3C" w14:paraId="34E92130" w14:textId="62B742C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Filters (0.45 µm)</w:t>
            </w:r>
          </w:p>
        </w:tc>
        <w:tc>
          <w:tcPr>
            <w:tcW w:w="3120" w:type="dxa"/>
            <w:tcMar/>
          </w:tcPr>
          <w:p w:rsidR="13137E3C" w:rsidP="13137E3C" w:rsidRDefault="13137E3C" w14:paraId="67064808" w14:textId="1C36C37A">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Filtering raw samples</w:t>
            </w:r>
          </w:p>
        </w:tc>
        <w:tc>
          <w:tcPr>
            <w:tcW w:w="3120" w:type="dxa"/>
            <w:tcMar/>
          </w:tcPr>
          <w:p w:rsidR="13137E3C" w:rsidP="13137E3C" w:rsidRDefault="13137E3C" w14:paraId="42D2F220" w14:textId="70D31718">
            <w:pPr>
              <w:pStyle w:val="Normal"/>
              <w:rPr>
                <w:rFonts w:ascii="Calibri" w:hAnsi="Calibri" w:eastAsia="Calibri" w:cs="Calibri"/>
                <w:noProof w:val="0"/>
                <w:sz w:val="24"/>
                <w:szCs w:val="24"/>
                <w:lang w:val="en-US"/>
              </w:rPr>
            </w:pPr>
            <w:hyperlink r:id="R18c0de226a1c47ff">
              <w:r w:rsidRPr="13137E3C" w:rsidR="13137E3C">
                <w:rPr>
                  <w:rStyle w:val="Hyperlink"/>
                  <w:rFonts w:ascii="Calibri" w:hAnsi="Calibri" w:eastAsia="Calibri" w:cs="Calibri"/>
                  <w:noProof w:val="0"/>
                  <w:sz w:val="24"/>
                  <w:szCs w:val="24"/>
                  <w:lang w:val="en-US"/>
                </w:rPr>
                <w:t>Cole-Parmer</w:t>
              </w:r>
            </w:hyperlink>
          </w:p>
        </w:tc>
      </w:tr>
      <w:tr w:rsidR="13137E3C" w:rsidTr="13137E3C" w14:paraId="01347CC6">
        <w:trPr>
          <w:trHeight w:val="300"/>
        </w:trPr>
        <w:tc>
          <w:tcPr>
            <w:tcW w:w="3120" w:type="dxa"/>
            <w:tcMar/>
          </w:tcPr>
          <w:p w:rsidR="13137E3C" w:rsidP="13137E3C" w:rsidRDefault="13137E3C" w14:paraId="34DD8B29" w14:textId="4A2E7F51">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Rite-in-rain Waterproof Notebook</w:t>
            </w:r>
          </w:p>
        </w:tc>
        <w:tc>
          <w:tcPr>
            <w:tcW w:w="3120" w:type="dxa"/>
            <w:tcMar/>
          </w:tcPr>
          <w:p w:rsidR="13137E3C" w:rsidP="13137E3C" w:rsidRDefault="13137E3C" w14:paraId="3A483531" w14:textId="75BEEAD7">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Field notes</w:t>
            </w:r>
          </w:p>
        </w:tc>
        <w:tc>
          <w:tcPr>
            <w:tcW w:w="3120" w:type="dxa"/>
            <w:tcMar/>
          </w:tcPr>
          <w:p w:rsidR="13137E3C" w:rsidP="13137E3C" w:rsidRDefault="13137E3C" w14:paraId="5F1B486A" w14:textId="6E16C645">
            <w:pPr>
              <w:pStyle w:val="Normal"/>
              <w:rPr>
                <w:rFonts w:ascii="Calibri" w:hAnsi="Calibri" w:eastAsia="Calibri" w:cs="Calibri"/>
                <w:noProof w:val="0"/>
                <w:sz w:val="24"/>
                <w:szCs w:val="24"/>
                <w:lang w:val="en-US"/>
              </w:rPr>
            </w:pPr>
            <w:hyperlink r:id="R0bbbcc6a87884ccd">
              <w:r w:rsidRPr="13137E3C" w:rsidR="13137E3C">
                <w:rPr>
                  <w:rStyle w:val="Hyperlink"/>
                  <w:rFonts w:ascii="Calibri" w:hAnsi="Calibri" w:eastAsia="Calibri" w:cs="Calibri"/>
                  <w:noProof w:val="0"/>
                  <w:sz w:val="24"/>
                  <w:szCs w:val="24"/>
                  <w:lang w:val="en-US"/>
                </w:rPr>
                <w:t>Forestry Suppliers</w:t>
              </w:r>
            </w:hyperlink>
          </w:p>
        </w:tc>
      </w:tr>
      <w:tr w:rsidR="13137E3C" w:rsidTr="13137E3C" w14:paraId="51CC6912">
        <w:trPr>
          <w:trHeight w:val="300"/>
        </w:trPr>
        <w:tc>
          <w:tcPr>
            <w:tcW w:w="3120" w:type="dxa"/>
            <w:tcMar/>
          </w:tcPr>
          <w:p w:rsidR="13137E3C" w:rsidP="13137E3C" w:rsidRDefault="13137E3C" w14:paraId="72D41A35" w14:textId="5DC5D9F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Waterproof Digital Camera</w:t>
            </w:r>
          </w:p>
        </w:tc>
        <w:tc>
          <w:tcPr>
            <w:tcW w:w="3120" w:type="dxa"/>
            <w:tcMar/>
          </w:tcPr>
          <w:p w:rsidR="13137E3C" w:rsidP="13137E3C" w:rsidRDefault="13137E3C" w14:paraId="151866F8" w14:textId="2D25C41A">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Field photos</w:t>
            </w:r>
          </w:p>
        </w:tc>
        <w:tc>
          <w:tcPr>
            <w:tcW w:w="3120" w:type="dxa"/>
            <w:tcMar/>
          </w:tcPr>
          <w:p w:rsidR="13137E3C" w:rsidP="13137E3C" w:rsidRDefault="13137E3C" w14:paraId="1B92630F" w14:textId="75B4500A">
            <w:pPr>
              <w:pStyle w:val="Normal"/>
              <w:rPr>
                <w:rFonts w:ascii="Calibri" w:hAnsi="Calibri" w:eastAsia="Calibri" w:cs="Calibri"/>
                <w:noProof w:val="0"/>
                <w:sz w:val="24"/>
                <w:szCs w:val="24"/>
                <w:lang w:val="en-US"/>
              </w:rPr>
            </w:pPr>
            <w:hyperlink r:id="Rf736393bc1bc420e">
              <w:r w:rsidRPr="13137E3C" w:rsidR="13137E3C">
                <w:rPr>
                  <w:rStyle w:val="Hyperlink"/>
                  <w:rFonts w:ascii="Calibri" w:hAnsi="Calibri" w:eastAsia="Calibri" w:cs="Calibri"/>
                  <w:noProof w:val="0"/>
                  <w:sz w:val="24"/>
                  <w:szCs w:val="24"/>
                  <w:lang w:val="en-US"/>
                </w:rPr>
                <w:t>Amazon</w:t>
              </w:r>
            </w:hyperlink>
          </w:p>
        </w:tc>
      </w:tr>
    </w:tbl>
    <w:p w:rsidR="13137E3C" w:rsidP="13137E3C" w:rsidRDefault="13137E3C" w14:paraId="568DB33F" w14:textId="595458F9">
      <w:pPr>
        <w:pStyle w:val="Normal"/>
        <w:jc w:val="left"/>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 xml:space="preserve">*All coolers, sampling bottles, filters, and syringes are provided by FLBS FRL to groups for each sampling session </w:t>
      </w:r>
    </w:p>
    <w:p w:rsidR="13137E3C" w:rsidP="13137E3C" w:rsidRDefault="13137E3C" w14:paraId="3D1E15D7" w14:textId="681CD224">
      <w:pPr>
        <w:pStyle w:val="Normal"/>
        <w:jc w:val="left"/>
        <w:rPr>
          <w:rFonts w:ascii="Calibri" w:hAnsi="Calibri" w:eastAsia="Calibri" w:cs="Calibri"/>
          <w:noProof w:val="0"/>
          <w:sz w:val="24"/>
          <w:szCs w:val="24"/>
          <w:lang w:val="en-US"/>
        </w:rPr>
      </w:pPr>
    </w:p>
    <w:tbl>
      <w:tblPr>
        <w:tblStyle w:val="TableGrid"/>
        <w:tblW w:w="0" w:type="auto"/>
        <w:tblLayout w:type="fixed"/>
        <w:tblLook w:val="06A0" w:firstRow="1" w:lastRow="0" w:firstColumn="1" w:lastColumn="0" w:noHBand="1" w:noVBand="1"/>
      </w:tblPr>
      <w:tblGrid>
        <w:gridCol w:w="3120"/>
        <w:gridCol w:w="3120"/>
        <w:gridCol w:w="3120"/>
      </w:tblGrid>
      <w:tr w:rsidR="13137E3C" w:rsidTr="13137E3C" w14:paraId="79765256">
        <w:trPr>
          <w:trHeight w:val="300"/>
        </w:trPr>
        <w:tc>
          <w:tcPr>
            <w:tcW w:w="3120" w:type="dxa"/>
            <w:tcMar/>
          </w:tcPr>
          <w:p w:rsidR="13137E3C" w:rsidP="13137E3C" w:rsidRDefault="13137E3C" w14:paraId="348E1AF7" w14:textId="59D2BEF4">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Optional/Parameter-Specific Gear</w:t>
            </w:r>
          </w:p>
        </w:tc>
        <w:tc>
          <w:tcPr>
            <w:tcW w:w="3120" w:type="dxa"/>
            <w:tcMar/>
          </w:tcPr>
          <w:p w:rsidR="13137E3C" w:rsidP="13137E3C" w:rsidRDefault="13137E3C" w14:paraId="637B51D8" w14:textId="23F9F1D4">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Analyte/Purpose</w:t>
            </w:r>
          </w:p>
        </w:tc>
        <w:tc>
          <w:tcPr>
            <w:tcW w:w="3120" w:type="dxa"/>
            <w:tcMar/>
          </w:tcPr>
          <w:p w:rsidR="13137E3C" w:rsidP="13137E3C" w:rsidRDefault="13137E3C" w14:paraId="1E9A754D" w14:textId="4CCFA8E5">
            <w:pPr>
              <w:pStyle w:val="Normal"/>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Source</w:t>
            </w:r>
          </w:p>
        </w:tc>
      </w:tr>
      <w:tr w:rsidR="13137E3C" w:rsidTr="13137E3C" w14:paraId="6F2952BC">
        <w:trPr>
          <w:trHeight w:val="300"/>
        </w:trPr>
        <w:tc>
          <w:tcPr>
            <w:tcW w:w="3120" w:type="dxa"/>
            <w:tcMar/>
          </w:tcPr>
          <w:p w:rsidR="13137E3C" w:rsidP="13137E3C" w:rsidRDefault="13137E3C" w14:paraId="239A369D" w14:textId="4D4E4358">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E.coli presence/absence test</w:t>
            </w:r>
          </w:p>
        </w:tc>
        <w:tc>
          <w:tcPr>
            <w:tcW w:w="3120" w:type="dxa"/>
            <w:tcMar/>
          </w:tcPr>
          <w:p w:rsidR="13137E3C" w:rsidP="13137E3C" w:rsidRDefault="13137E3C" w14:paraId="7703CA94" w14:textId="31079AB1">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E.coli</w:t>
            </w:r>
          </w:p>
        </w:tc>
        <w:tc>
          <w:tcPr>
            <w:tcW w:w="3120" w:type="dxa"/>
            <w:tcMar/>
          </w:tcPr>
          <w:p w:rsidR="13137E3C" w:rsidP="13137E3C" w:rsidRDefault="13137E3C" w14:paraId="44B22420" w14:textId="30734CA1">
            <w:pPr>
              <w:pStyle w:val="Normal"/>
              <w:rPr>
                <w:rFonts w:ascii="Calibri" w:hAnsi="Calibri" w:eastAsia="Calibri" w:cs="Calibri"/>
                <w:noProof w:val="0"/>
                <w:sz w:val="24"/>
                <w:szCs w:val="24"/>
                <w:lang w:val="en-US"/>
              </w:rPr>
            </w:pPr>
            <w:hyperlink r:id="Ra95b18cc308745f4">
              <w:r w:rsidRPr="13137E3C" w:rsidR="13137E3C">
                <w:rPr>
                  <w:rStyle w:val="Hyperlink"/>
                  <w:rFonts w:ascii="Calibri" w:hAnsi="Calibri" w:eastAsia="Calibri" w:cs="Calibri"/>
                  <w:noProof w:val="0"/>
                  <w:sz w:val="24"/>
                  <w:szCs w:val="24"/>
                  <w:lang w:val="en-US"/>
                </w:rPr>
                <w:t>Hach</w:t>
              </w:r>
            </w:hyperlink>
          </w:p>
        </w:tc>
      </w:tr>
      <w:tr w:rsidR="13137E3C" w:rsidTr="13137E3C" w14:paraId="32BD174A">
        <w:trPr>
          <w:trHeight w:val="300"/>
        </w:trPr>
        <w:tc>
          <w:tcPr>
            <w:tcW w:w="3120" w:type="dxa"/>
            <w:tcMar/>
          </w:tcPr>
          <w:p w:rsidR="13137E3C" w:rsidP="13137E3C" w:rsidRDefault="13137E3C" w14:paraId="25CE892D" w14:textId="1D3B0B7A">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Hach Turbidimeter</w:t>
            </w:r>
          </w:p>
        </w:tc>
        <w:tc>
          <w:tcPr>
            <w:tcW w:w="3120" w:type="dxa"/>
            <w:tcMar/>
          </w:tcPr>
          <w:p w:rsidR="13137E3C" w:rsidP="13137E3C" w:rsidRDefault="13137E3C" w14:paraId="48D34E53" w14:textId="35E76A7B">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Turbidity (streams)</w:t>
            </w:r>
          </w:p>
        </w:tc>
        <w:tc>
          <w:tcPr>
            <w:tcW w:w="3120" w:type="dxa"/>
            <w:tcMar/>
          </w:tcPr>
          <w:p w:rsidR="13137E3C" w:rsidP="13137E3C" w:rsidRDefault="13137E3C" w14:paraId="48E8ED4C" w14:textId="6000D7DF">
            <w:pPr>
              <w:pStyle w:val="Normal"/>
              <w:rPr>
                <w:rFonts w:ascii="Calibri" w:hAnsi="Calibri" w:eastAsia="Calibri" w:cs="Calibri"/>
                <w:noProof w:val="0"/>
                <w:sz w:val="24"/>
                <w:szCs w:val="24"/>
                <w:lang w:val="en-US"/>
              </w:rPr>
            </w:pPr>
            <w:hyperlink r:id="R2ec07e99e7f9403c">
              <w:r w:rsidRPr="13137E3C" w:rsidR="13137E3C">
                <w:rPr>
                  <w:rStyle w:val="Hyperlink"/>
                  <w:rFonts w:ascii="Calibri" w:hAnsi="Calibri" w:eastAsia="Calibri" w:cs="Calibri"/>
                  <w:noProof w:val="0"/>
                  <w:sz w:val="24"/>
                  <w:szCs w:val="24"/>
                  <w:lang w:val="en-US"/>
                </w:rPr>
                <w:t>Hach</w:t>
              </w:r>
            </w:hyperlink>
          </w:p>
        </w:tc>
      </w:tr>
      <w:tr w:rsidR="13137E3C" w:rsidTr="13137E3C" w14:paraId="3BE237CD">
        <w:trPr>
          <w:trHeight w:val="300"/>
        </w:trPr>
        <w:tc>
          <w:tcPr>
            <w:tcW w:w="3120" w:type="dxa"/>
            <w:tcMar/>
          </w:tcPr>
          <w:p w:rsidR="13137E3C" w:rsidP="13137E3C" w:rsidRDefault="13137E3C" w14:paraId="14C9942A" w14:textId="4EF6E707">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Oakton EC pocket meter</w:t>
            </w:r>
          </w:p>
        </w:tc>
        <w:tc>
          <w:tcPr>
            <w:tcW w:w="3120" w:type="dxa"/>
            <w:tcMar/>
          </w:tcPr>
          <w:p w:rsidR="13137E3C" w:rsidP="13137E3C" w:rsidRDefault="13137E3C" w14:paraId="1C9B7382" w14:textId="714FB04F">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Electrical Conductivity/TDS</w:t>
            </w:r>
          </w:p>
        </w:tc>
        <w:tc>
          <w:tcPr>
            <w:tcW w:w="3120" w:type="dxa"/>
            <w:tcMar/>
          </w:tcPr>
          <w:p w:rsidR="13137E3C" w:rsidP="13137E3C" w:rsidRDefault="13137E3C" w14:paraId="4FEDFF8F" w14:textId="47047606">
            <w:pPr>
              <w:pStyle w:val="Normal"/>
              <w:rPr>
                <w:rFonts w:ascii="Calibri" w:hAnsi="Calibri" w:eastAsia="Calibri" w:cs="Calibri"/>
                <w:noProof w:val="0"/>
                <w:sz w:val="24"/>
                <w:szCs w:val="24"/>
                <w:lang w:val="en-US"/>
              </w:rPr>
            </w:pPr>
            <w:hyperlink r:id="R6aba0c27681745cf">
              <w:r w:rsidRPr="13137E3C" w:rsidR="13137E3C">
                <w:rPr>
                  <w:rStyle w:val="Hyperlink"/>
                  <w:rFonts w:ascii="Calibri" w:hAnsi="Calibri" w:eastAsia="Calibri" w:cs="Calibri"/>
                  <w:noProof w:val="0"/>
                  <w:sz w:val="24"/>
                  <w:szCs w:val="24"/>
                  <w:lang w:val="en-US"/>
                </w:rPr>
                <w:t>Cole-Parmer</w:t>
              </w:r>
            </w:hyperlink>
          </w:p>
        </w:tc>
      </w:tr>
      <w:tr w:rsidR="13137E3C" w:rsidTr="13137E3C" w14:paraId="5B9D6BA5">
        <w:trPr>
          <w:trHeight w:val="300"/>
        </w:trPr>
        <w:tc>
          <w:tcPr>
            <w:tcW w:w="3120" w:type="dxa"/>
            <w:tcMar/>
          </w:tcPr>
          <w:p w:rsidR="13137E3C" w:rsidP="13137E3C" w:rsidRDefault="13137E3C" w14:paraId="53066B01" w14:textId="719CC27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Oakton pH pocket meter</w:t>
            </w:r>
          </w:p>
        </w:tc>
        <w:tc>
          <w:tcPr>
            <w:tcW w:w="3120" w:type="dxa"/>
            <w:tcMar/>
          </w:tcPr>
          <w:p w:rsidR="13137E3C" w:rsidP="13137E3C" w:rsidRDefault="13137E3C" w14:paraId="5E389E85" w14:textId="79172E6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pH</w:t>
            </w:r>
          </w:p>
        </w:tc>
        <w:tc>
          <w:tcPr>
            <w:tcW w:w="3120" w:type="dxa"/>
            <w:tcMar/>
          </w:tcPr>
          <w:p w:rsidR="13137E3C" w:rsidP="13137E3C" w:rsidRDefault="13137E3C" w14:paraId="3301897D" w14:textId="69BD83CE">
            <w:pPr>
              <w:pStyle w:val="Normal"/>
              <w:rPr>
                <w:rFonts w:ascii="Calibri" w:hAnsi="Calibri" w:eastAsia="Calibri" w:cs="Calibri"/>
                <w:noProof w:val="0"/>
                <w:sz w:val="24"/>
                <w:szCs w:val="24"/>
                <w:lang w:val="en-US"/>
              </w:rPr>
            </w:pPr>
            <w:hyperlink r:id="R4cc3768bdacb441d">
              <w:r w:rsidRPr="13137E3C" w:rsidR="13137E3C">
                <w:rPr>
                  <w:rStyle w:val="Hyperlink"/>
                  <w:rFonts w:ascii="Calibri" w:hAnsi="Calibri" w:eastAsia="Calibri" w:cs="Calibri"/>
                  <w:noProof w:val="0"/>
                  <w:sz w:val="24"/>
                  <w:szCs w:val="24"/>
                  <w:lang w:val="en-US"/>
                </w:rPr>
                <w:t>Cole-Parmer</w:t>
              </w:r>
            </w:hyperlink>
          </w:p>
        </w:tc>
      </w:tr>
      <w:tr w:rsidR="13137E3C" w:rsidTr="13137E3C" w14:paraId="42630244">
        <w:trPr>
          <w:trHeight w:val="300"/>
        </w:trPr>
        <w:tc>
          <w:tcPr>
            <w:tcW w:w="3120" w:type="dxa"/>
            <w:tcMar/>
          </w:tcPr>
          <w:p w:rsidR="13137E3C" w:rsidP="13137E3C" w:rsidRDefault="13137E3C" w14:paraId="7242543F" w14:textId="7E0A452D">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Secchi discs</w:t>
            </w:r>
          </w:p>
        </w:tc>
        <w:tc>
          <w:tcPr>
            <w:tcW w:w="3120" w:type="dxa"/>
            <w:tcMar/>
          </w:tcPr>
          <w:p w:rsidR="13137E3C" w:rsidP="13137E3C" w:rsidRDefault="13137E3C" w14:paraId="12C927A7" w14:textId="610EF5EB">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Turbidity (lakes)</w:t>
            </w:r>
          </w:p>
        </w:tc>
        <w:tc>
          <w:tcPr>
            <w:tcW w:w="3120" w:type="dxa"/>
            <w:tcMar/>
          </w:tcPr>
          <w:p w:rsidR="13137E3C" w:rsidP="13137E3C" w:rsidRDefault="13137E3C" w14:paraId="6F5B9E1F" w14:textId="6B11499C">
            <w:pPr>
              <w:pStyle w:val="Normal"/>
              <w:rPr>
                <w:rFonts w:ascii="Calibri" w:hAnsi="Calibri" w:eastAsia="Calibri" w:cs="Calibri"/>
                <w:noProof w:val="0"/>
                <w:sz w:val="24"/>
                <w:szCs w:val="24"/>
                <w:lang w:val="en-US"/>
              </w:rPr>
            </w:pPr>
            <w:hyperlink r:id="Rbc3ee24334ef4974">
              <w:r w:rsidRPr="13137E3C" w:rsidR="13137E3C">
                <w:rPr>
                  <w:rStyle w:val="Hyperlink"/>
                  <w:rFonts w:ascii="Calibri" w:hAnsi="Calibri" w:eastAsia="Calibri" w:cs="Calibri"/>
                  <w:noProof w:val="0"/>
                  <w:sz w:val="24"/>
                  <w:szCs w:val="24"/>
                  <w:lang w:val="en-US"/>
                </w:rPr>
                <w:t>Forestry Suppliers</w:t>
              </w:r>
            </w:hyperlink>
          </w:p>
        </w:tc>
      </w:tr>
      <w:tr w:rsidR="13137E3C" w:rsidTr="13137E3C" w14:paraId="3A95E747">
        <w:trPr>
          <w:trHeight w:val="300"/>
        </w:trPr>
        <w:tc>
          <w:tcPr>
            <w:tcW w:w="3120" w:type="dxa"/>
            <w:tcMar/>
          </w:tcPr>
          <w:p w:rsidR="13137E3C" w:rsidP="13137E3C" w:rsidRDefault="13137E3C" w14:paraId="2282C9BE" w14:textId="10EABC78">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Petri dishes</w:t>
            </w:r>
          </w:p>
        </w:tc>
        <w:tc>
          <w:tcPr>
            <w:tcW w:w="3120" w:type="dxa"/>
            <w:tcMar/>
          </w:tcPr>
          <w:p w:rsidR="13137E3C" w:rsidP="13137E3C" w:rsidRDefault="13137E3C" w14:paraId="4E796A07" w14:textId="44FD5E31">
            <w:pPr>
              <w:pStyle w:val="Normal"/>
            </w:pPr>
            <w:r w:rsidRPr="13137E3C" w:rsidR="13137E3C">
              <w:rPr>
                <w:rFonts w:ascii="Calibri" w:hAnsi="Calibri" w:eastAsia="Calibri" w:cs="Calibri"/>
                <w:noProof w:val="0"/>
                <w:sz w:val="24"/>
                <w:szCs w:val="24"/>
                <w:lang w:val="en-US"/>
              </w:rPr>
              <w:t>Chlorophyll-α</w:t>
            </w:r>
          </w:p>
        </w:tc>
        <w:tc>
          <w:tcPr>
            <w:tcW w:w="3120" w:type="dxa"/>
            <w:tcMar/>
          </w:tcPr>
          <w:p w:rsidR="13137E3C" w:rsidP="13137E3C" w:rsidRDefault="13137E3C" w14:paraId="0AFAB8CC" w14:textId="3F01358F">
            <w:pPr>
              <w:pStyle w:val="Normal"/>
              <w:rPr>
                <w:rFonts w:ascii="Calibri" w:hAnsi="Calibri" w:eastAsia="Calibri" w:cs="Calibri"/>
                <w:noProof w:val="0"/>
                <w:sz w:val="24"/>
                <w:szCs w:val="24"/>
                <w:lang w:val="en-US"/>
              </w:rPr>
            </w:pPr>
            <w:hyperlink r:id="R54bea3f4b4364da8">
              <w:r w:rsidRPr="13137E3C" w:rsidR="13137E3C">
                <w:rPr>
                  <w:rStyle w:val="Hyperlink"/>
                  <w:rFonts w:ascii="Calibri" w:hAnsi="Calibri" w:eastAsia="Calibri" w:cs="Calibri"/>
                  <w:noProof w:val="0"/>
                  <w:sz w:val="24"/>
                  <w:szCs w:val="24"/>
                  <w:lang w:val="en-US"/>
                </w:rPr>
                <w:t>Cole-Parmer</w:t>
              </w:r>
            </w:hyperlink>
          </w:p>
        </w:tc>
      </w:tr>
      <w:tr w:rsidR="13137E3C" w:rsidTr="13137E3C" w14:paraId="75ABB41A">
        <w:trPr>
          <w:trHeight w:val="300"/>
        </w:trPr>
        <w:tc>
          <w:tcPr>
            <w:tcW w:w="3120" w:type="dxa"/>
            <w:tcMar/>
          </w:tcPr>
          <w:p w:rsidR="13137E3C" w:rsidP="13137E3C" w:rsidRDefault="13137E3C" w14:paraId="2026F3CA" w14:textId="349E2DE7">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Vacuum handpump</w:t>
            </w:r>
          </w:p>
        </w:tc>
        <w:tc>
          <w:tcPr>
            <w:tcW w:w="3120" w:type="dxa"/>
            <w:tcMar/>
          </w:tcPr>
          <w:p w:rsidR="13137E3C" w:rsidP="13137E3C" w:rsidRDefault="13137E3C" w14:paraId="6719D69B" w14:textId="75935A08">
            <w:pPr>
              <w:pStyle w:val="Normal"/>
            </w:pPr>
            <w:r w:rsidRPr="13137E3C" w:rsidR="13137E3C">
              <w:rPr>
                <w:rFonts w:ascii="Calibri" w:hAnsi="Calibri" w:eastAsia="Calibri" w:cs="Calibri"/>
                <w:noProof w:val="0"/>
                <w:sz w:val="24"/>
                <w:szCs w:val="24"/>
                <w:lang w:val="en-US"/>
              </w:rPr>
              <w:t>Chlorophyll-α</w:t>
            </w:r>
          </w:p>
        </w:tc>
        <w:tc>
          <w:tcPr>
            <w:tcW w:w="3120" w:type="dxa"/>
            <w:tcMar/>
          </w:tcPr>
          <w:p w:rsidR="13137E3C" w:rsidP="13137E3C" w:rsidRDefault="13137E3C" w14:paraId="089102A0" w14:textId="690089F3">
            <w:pPr>
              <w:pStyle w:val="Normal"/>
              <w:rPr>
                <w:rFonts w:ascii="Calibri" w:hAnsi="Calibri" w:eastAsia="Calibri" w:cs="Calibri"/>
                <w:noProof w:val="0"/>
                <w:sz w:val="24"/>
                <w:szCs w:val="24"/>
                <w:lang w:val="en-US"/>
              </w:rPr>
            </w:pPr>
            <w:hyperlink r:id="R5a50f0a8ce204df6">
              <w:r w:rsidRPr="13137E3C" w:rsidR="13137E3C">
                <w:rPr>
                  <w:rStyle w:val="Hyperlink"/>
                  <w:rFonts w:ascii="Calibri" w:hAnsi="Calibri" w:eastAsia="Calibri" w:cs="Calibri"/>
                  <w:noProof w:val="0"/>
                  <w:sz w:val="24"/>
                  <w:szCs w:val="24"/>
                  <w:lang w:val="en-US"/>
                </w:rPr>
                <w:t>Fisher Scientific</w:t>
              </w:r>
            </w:hyperlink>
            <w:r w:rsidRPr="13137E3C" w:rsidR="13137E3C">
              <w:rPr>
                <w:rFonts w:ascii="Calibri" w:hAnsi="Calibri" w:eastAsia="Calibri" w:cs="Calibri"/>
                <w:noProof w:val="0"/>
                <w:sz w:val="24"/>
                <w:szCs w:val="24"/>
                <w:lang w:val="en-US"/>
              </w:rPr>
              <w:t xml:space="preserve"> </w:t>
            </w:r>
          </w:p>
        </w:tc>
      </w:tr>
      <w:tr w:rsidR="13137E3C" w:rsidTr="13137E3C" w14:paraId="64B88B84">
        <w:trPr>
          <w:trHeight w:val="300"/>
        </w:trPr>
        <w:tc>
          <w:tcPr>
            <w:tcW w:w="3120" w:type="dxa"/>
            <w:tcMar/>
          </w:tcPr>
          <w:p w:rsidR="13137E3C" w:rsidP="13137E3C" w:rsidRDefault="13137E3C" w14:paraId="71DF4465" w14:textId="1D8FA1A3">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Nalgene filtering unit</w:t>
            </w:r>
          </w:p>
        </w:tc>
        <w:tc>
          <w:tcPr>
            <w:tcW w:w="3120" w:type="dxa"/>
            <w:tcMar/>
          </w:tcPr>
          <w:p w:rsidR="13137E3C" w:rsidP="13137E3C" w:rsidRDefault="13137E3C" w14:paraId="1F5BB9E4" w14:textId="44DF6A1D">
            <w:pPr>
              <w:pStyle w:val="Normal"/>
            </w:pPr>
            <w:r w:rsidRPr="13137E3C" w:rsidR="13137E3C">
              <w:rPr>
                <w:rFonts w:ascii="Calibri" w:hAnsi="Calibri" w:eastAsia="Calibri" w:cs="Calibri"/>
                <w:noProof w:val="0"/>
                <w:sz w:val="24"/>
                <w:szCs w:val="24"/>
                <w:lang w:val="en-US"/>
              </w:rPr>
              <w:t>Chlorophyll-α</w:t>
            </w:r>
          </w:p>
        </w:tc>
        <w:tc>
          <w:tcPr>
            <w:tcW w:w="3120" w:type="dxa"/>
            <w:tcMar/>
          </w:tcPr>
          <w:p w:rsidR="13137E3C" w:rsidP="13137E3C" w:rsidRDefault="13137E3C" w14:paraId="3D424306" w14:textId="38A046A4">
            <w:pPr>
              <w:pStyle w:val="Normal"/>
              <w:rPr>
                <w:rFonts w:ascii="Calibri" w:hAnsi="Calibri" w:eastAsia="Calibri" w:cs="Calibri"/>
                <w:noProof w:val="0"/>
                <w:sz w:val="24"/>
                <w:szCs w:val="24"/>
                <w:lang w:val="en-US"/>
              </w:rPr>
            </w:pPr>
            <w:hyperlink r:id="R14b8ea74c54740cb">
              <w:r w:rsidRPr="13137E3C" w:rsidR="13137E3C">
                <w:rPr>
                  <w:rStyle w:val="Hyperlink"/>
                  <w:rFonts w:ascii="Calibri" w:hAnsi="Calibri" w:eastAsia="Calibri" w:cs="Calibri"/>
                  <w:noProof w:val="0"/>
                  <w:sz w:val="24"/>
                  <w:szCs w:val="24"/>
                  <w:lang w:val="en-US"/>
                </w:rPr>
                <w:t>Cole-Parmer</w:t>
              </w:r>
            </w:hyperlink>
          </w:p>
        </w:tc>
      </w:tr>
      <w:tr w:rsidR="13137E3C" w:rsidTr="13137E3C" w14:paraId="065EC911">
        <w:trPr>
          <w:trHeight w:val="300"/>
        </w:trPr>
        <w:tc>
          <w:tcPr>
            <w:tcW w:w="3120" w:type="dxa"/>
            <w:tcMar/>
          </w:tcPr>
          <w:p w:rsidR="13137E3C" w:rsidP="13137E3C" w:rsidRDefault="13137E3C" w14:paraId="10DE2970" w14:textId="7E4ABFBC">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Glass fiber filters (0.70 µm)</w:t>
            </w:r>
          </w:p>
        </w:tc>
        <w:tc>
          <w:tcPr>
            <w:tcW w:w="3120" w:type="dxa"/>
            <w:tcMar/>
          </w:tcPr>
          <w:p w:rsidR="13137E3C" w:rsidP="13137E3C" w:rsidRDefault="13137E3C" w14:paraId="3C259287" w14:textId="7E887DFA">
            <w:pPr>
              <w:pStyle w:val="Normal"/>
            </w:pPr>
            <w:r w:rsidRPr="13137E3C" w:rsidR="13137E3C">
              <w:rPr>
                <w:rFonts w:ascii="Calibri" w:hAnsi="Calibri" w:eastAsia="Calibri" w:cs="Calibri"/>
                <w:noProof w:val="0"/>
                <w:sz w:val="24"/>
                <w:szCs w:val="24"/>
                <w:lang w:val="en-US"/>
              </w:rPr>
              <w:t>Chlorophyll-α</w:t>
            </w:r>
          </w:p>
        </w:tc>
        <w:tc>
          <w:tcPr>
            <w:tcW w:w="3120" w:type="dxa"/>
            <w:tcMar/>
          </w:tcPr>
          <w:p w:rsidR="13137E3C" w:rsidP="13137E3C" w:rsidRDefault="13137E3C" w14:paraId="4DD9A915" w14:textId="791FB3C7">
            <w:pPr>
              <w:pStyle w:val="Normal"/>
              <w:rPr>
                <w:rFonts w:ascii="Calibri" w:hAnsi="Calibri" w:eastAsia="Calibri" w:cs="Calibri"/>
                <w:noProof w:val="0"/>
                <w:sz w:val="24"/>
                <w:szCs w:val="24"/>
                <w:lang w:val="en-US"/>
              </w:rPr>
            </w:pPr>
            <w:hyperlink r:id="R0b8e5a4d2a6a4245">
              <w:r w:rsidRPr="13137E3C" w:rsidR="13137E3C">
                <w:rPr>
                  <w:rStyle w:val="Hyperlink"/>
                  <w:rFonts w:ascii="Calibri" w:hAnsi="Calibri" w:eastAsia="Calibri" w:cs="Calibri"/>
                  <w:noProof w:val="0"/>
                  <w:sz w:val="24"/>
                  <w:szCs w:val="24"/>
                  <w:lang w:val="en-US"/>
                </w:rPr>
                <w:t>Cole-Parmer</w:t>
              </w:r>
            </w:hyperlink>
          </w:p>
        </w:tc>
      </w:tr>
      <w:tr w:rsidR="13137E3C" w:rsidTr="13137E3C" w14:paraId="2D8F18F5">
        <w:trPr>
          <w:trHeight w:val="300"/>
        </w:trPr>
        <w:tc>
          <w:tcPr>
            <w:tcW w:w="3120" w:type="dxa"/>
            <w:tcMar/>
          </w:tcPr>
          <w:p w:rsidR="13137E3C" w:rsidP="13137E3C" w:rsidRDefault="13137E3C" w14:paraId="7DAB0342" w14:textId="02A87290">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Aluminum tray</w:t>
            </w:r>
          </w:p>
        </w:tc>
        <w:tc>
          <w:tcPr>
            <w:tcW w:w="3120" w:type="dxa"/>
            <w:tcMar/>
          </w:tcPr>
          <w:p w:rsidR="13137E3C" w:rsidP="13137E3C" w:rsidRDefault="13137E3C" w14:paraId="059F99DC" w14:textId="736EAA0D">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Work surface in the field</w:t>
            </w:r>
          </w:p>
        </w:tc>
        <w:tc>
          <w:tcPr>
            <w:tcW w:w="3120" w:type="dxa"/>
            <w:tcMar/>
          </w:tcPr>
          <w:p w:rsidR="13137E3C" w:rsidP="13137E3C" w:rsidRDefault="13137E3C" w14:paraId="54824335" w14:textId="7844AB90">
            <w:pPr>
              <w:pStyle w:val="Normal"/>
              <w:rPr>
                <w:rFonts w:ascii="Calibri" w:hAnsi="Calibri" w:eastAsia="Calibri" w:cs="Calibri"/>
                <w:noProof w:val="0"/>
                <w:sz w:val="24"/>
                <w:szCs w:val="24"/>
                <w:lang w:val="en-US"/>
              </w:rPr>
            </w:pPr>
            <w:hyperlink r:id="R33d7b70f872b49db">
              <w:r w:rsidRPr="13137E3C" w:rsidR="13137E3C">
                <w:rPr>
                  <w:rStyle w:val="Hyperlink"/>
                  <w:rFonts w:ascii="Calibri" w:hAnsi="Calibri" w:eastAsia="Calibri" w:cs="Calibri"/>
                  <w:noProof w:val="0"/>
                  <w:sz w:val="24"/>
                  <w:szCs w:val="24"/>
                  <w:lang w:val="en-US"/>
                </w:rPr>
                <w:t>Forestry Suppliers</w:t>
              </w:r>
            </w:hyperlink>
          </w:p>
        </w:tc>
      </w:tr>
      <w:tr w:rsidR="13137E3C" w:rsidTr="13137E3C" w14:paraId="103F6844">
        <w:trPr>
          <w:trHeight w:val="300"/>
        </w:trPr>
        <w:tc>
          <w:tcPr>
            <w:tcW w:w="3120" w:type="dxa"/>
            <w:tcMar/>
          </w:tcPr>
          <w:p w:rsidR="13137E3C" w:rsidP="13137E3C" w:rsidRDefault="13137E3C" w14:paraId="5F3D0ABD" w14:textId="446C7C2F">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Swing Sampler</w:t>
            </w:r>
          </w:p>
        </w:tc>
        <w:tc>
          <w:tcPr>
            <w:tcW w:w="3120" w:type="dxa"/>
            <w:tcMar/>
          </w:tcPr>
          <w:p w:rsidR="13137E3C" w:rsidP="13137E3C" w:rsidRDefault="13137E3C" w14:paraId="2C3B26A5" w14:textId="4408C1A5">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 xml:space="preserve">Extended reach collection </w:t>
            </w:r>
          </w:p>
        </w:tc>
        <w:tc>
          <w:tcPr>
            <w:tcW w:w="3120" w:type="dxa"/>
            <w:tcMar/>
          </w:tcPr>
          <w:p w:rsidR="13137E3C" w:rsidP="13137E3C" w:rsidRDefault="13137E3C" w14:paraId="4A7BDE46" w14:textId="55BFC6E2">
            <w:pPr>
              <w:pStyle w:val="Normal"/>
              <w:rPr>
                <w:rFonts w:ascii="Calibri" w:hAnsi="Calibri" w:eastAsia="Calibri" w:cs="Calibri"/>
                <w:noProof w:val="0"/>
                <w:sz w:val="24"/>
                <w:szCs w:val="24"/>
                <w:lang w:val="en-US"/>
              </w:rPr>
            </w:pPr>
            <w:hyperlink r:id="R639f08eb40d04b3e">
              <w:r w:rsidRPr="13137E3C" w:rsidR="13137E3C">
                <w:rPr>
                  <w:rStyle w:val="Hyperlink"/>
                  <w:rFonts w:ascii="Calibri" w:hAnsi="Calibri" w:eastAsia="Calibri" w:cs="Calibri"/>
                  <w:noProof w:val="0"/>
                  <w:sz w:val="24"/>
                  <w:szCs w:val="24"/>
                  <w:lang w:val="en-US"/>
                </w:rPr>
                <w:t>Forestry Suppliers</w:t>
              </w:r>
            </w:hyperlink>
          </w:p>
        </w:tc>
      </w:tr>
      <w:tr w:rsidR="13137E3C" w:rsidTr="13137E3C" w14:paraId="2BBFA7E3">
        <w:trPr>
          <w:trHeight w:val="300"/>
        </w:trPr>
        <w:tc>
          <w:tcPr>
            <w:tcW w:w="3120" w:type="dxa"/>
            <w:tcMar/>
          </w:tcPr>
          <w:p w:rsidR="13137E3C" w:rsidP="13137E3C" w:rsidRDefault="13137E3C" w14:paraId="4F50D97C" w14:textId="2154357F">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Flow meter</w:t>
            </w:r>
          </w:p>
        </w:tc>
        <w:tc>
          <w:tcPr>
            <w:tcW w:w="3120" w:type="dxa"/>
            <w:tcMar/>
          </w:tcPr>
          <w:p w:rsidR="13137E3C" w:rsidP="13137E3C" w:rsidRDefault="13137E3C" w14:paraId="21A9CD65" w14:textId="0085516B">
            <w:pPr>
              <w:pStyle w:val="Normal"/>
              <w:rPr>
                <w:rFonts w:ascii="Calibri" w:hAnsi="Calibri" w:eastAsia="Calibri" w:cs="Calibri"/>
                <w:noProof w:val="0"/>
                <w:sz w:val="24"/>
                <w:szCs w:val="24"/>
                <w:lang w:val="en-US"/>
              </w:rPr>
            </w:pPr>
            <w:r w:rsidRPr="13137E3C" w:rsidR="13137E3C">
              <w:rPr>
                <w:rFonts w:ascii="Calibri" w:hAnsi="Calibri" w:eastAsia="Calibri" w:cs="Calibri"/>
                <w:noProof w:val="0"/>
                <w:sz w:val="24"/>
                <w:szCs w:val="24"/>
                <w:lang w:val="en-US"/>
              </w:rPr>
              <w:t>Stream flow/velocity</w:t>
            </w:r>
          </w:p>
        </w:tc>
        <w:tc>
          <w:tcPr>
            <w:tcW w:w="3120" w:type="dxa"/>
            <w:tcMar/>
          </w:tcPr>
          <w:p w:rsidR="13137E3C" w:rsidP="13137E3C" w:rsidRDefault="13137E3C" w14:paraId="40B48E41" w14:textId="64CDEFE2">
            <w:pPr>
              <w:pStyle w:val="Normal"/>
              <w:rPr>
                <w:rFonts w:ascii="Calibri" w:hAnsi="Calibri" w:eastAsia="Calibri" w:cs="Calibri"/>
                <w:noProof w:val="0"/>
                <w:sz w:val="24"/>
                <w:szCs w:val="24"/>
                <w:lang w:val="en-US"/>
              </w:rPr>
            </w:pPr>
            <w:hyperlink r:id="R60378bd2278049d3">
              <w:r w:rsidRPr="13137E3C" w:rsidR="13137E3C">
                <w:rPr>
                  <w:rStyle w:val="Hyperlink"/>
                  <w:rFonts w:ascii="Calibri" w:hAnsi="Calibri" w:eastAsia="Calibri" w:cs="Calibri"/>
                  <w:noProof w:val="0"/>
                  <w:sz w:val="24"/>
                  <w:szCs w:val="24"/>
                  <w:lang w:val="en-US"/>
                </w:rPr>
                <w:t>Forestry Supplier</w:t>
              </w:r>
            </w:hyperlink>
          </w:p>
        </w:tc>
      </w:tr>
    </w:tbl>
    <w:p w:rsidR="13137E3C" w:rsidP="13137E3C" w:rsidRDefault="13137E3C" w14:paraId="1A12824D" w14:textId="48167637">
      <w:pPr>
        <w:pStyle w:val="Normal"/>
        <w:jc w:val="left"/>
        <w:rPr>
          <w:rFonts w:ascii="Calibri" w:hAnsi="Calibri" w:eastAsia="Calibri" w:cs="Calibri"/>
          <w:noProof w:val="0"/>
          <w:sz w:val="24"/>
          <w:szCs w:val="24"/>
          <w:lang w:val="en-US"/>
        </w:rPr>
      </w:pPr>
    </w:p>
    <w:p w:rsidR="13137E3C" w:rsidP="13137E3C" w:rsidRDefault="13137E3C" w14:paraId="3CDB0E31" w14:textId="5C5B214A">
      <w:pPr>
        <w:pStyle w:val="Normal"/>
        <w:jc w:val="left"/>
        <w:rPr>
          <w:rFonts w:ascii="Calibri" w:hAnsi="Calibri" w:eastAsia="Calibri" w:cs="Calibri"/>
          <w:noProof w:val="0"/>
          <w:sz w:val="24"/>
          <w:szCs w:val="24"/>
          <w:lang w:val="en-US"/>
        </w:rPr>
      </w:pPr>
    </w:p>
    <w:p w:rsidR="13137E3C" w:rsidP="13137E3C" w:rsidRDefault="13137E3C" w14:paraId="1C8ED913" w14:textId="0C6F9FD9">
      <w:pPr>
        <w:pStyle w:val="Normal"/>
        <w:jc w:val="left"/>
      </w:pPr>
      <w:r w:rsidRPr="13137E3C" w:rsidR="13137E3C">
        <w:rPr>
          <w:rFonts w:ascii="Calibri" w:hAnsi="Calibri" w:eastAsia="Calibri" w:cs="Calibri"/>
          <w:b w:val="1"/>
          <w:bCs w:val="1"/>
          <w:noProof w:val="0"/>
          <w:sz w:val="24"/>
          <w:szCs w:val="24"/>
          <w:lang w:val="en-US"/>
        </w:rPr>
        <w:t>Easily Obtainable Field Gear</w:t>
      </w:r>
      <w:r w:rsidRPr="13137E3C" w:rsidR="13137E3C">
        <w:rPr>
          <w:rFonts w:ascii="Calibri" w:hAnsi="Calibri" w:eastAsia="Calibri" w:cs="Calibri"/>
          <w:noProof w:val="0"/>
          <w:sz w:val="24"/>
          <w:szCs w:val="24"/>
          <w:lang w:val="en-US"/>
        </w:rPr>
        <w:t xml:space="preserve"> </w:t>
      </w:r>
    </w:p>
    <w:p w:rsidR="13137E3C" w:rsidP="13137E3C" w:rsidRDefault="13137E3C" w14:paraId="6E0214FB" w14:textId="3EF2103B">
      <w:pPr>
        <w:pStyle w:val="Normal"/>
        <w:jc w:val="left"/>
      </w:pPr>
      <w:r w:rsidRPr="13137E3C" w:rsidR="13137E3C">
        <w:rPr>
          <w:rFonts w:ascii="Calibri" w:hAnsi="Calibri" w:eastAsia="Calibri" w:cs="Calibri"/>
          <w:noProof w:val="0"/>
          <w:sz w:val="24"/>
          <w:szCs w:val="24"/>
          <w:lang w:val="en-US"/>
        </w:rPr>
        <w:t xml:space="preserve">Aluminum foil </w:t>
      </w:r>
    </w:p>
    <w:p w:rsidR="13137E3C" w:rsidP="13137E3C" w:rsidRDefault="13137E3C" w14:paraId="2FB25BE1" w14:textId="6FA1602D">
      <w:pPr>
        <w:pStyle w:val="Normal"/>
        <w:jc w:val="left"/>
      </w:pPr>
      <w:r w:rsidRPr="13137E3C" w:rsidR="13137E3C">
        <w:rPr>
          <w:rFonts w:ascii="Calibri" w:hAnsi="Calibri" w:eastAsia="Calibri" w:cs="Calibri"/>
          <w:noProof w:val="0"/>
          <w:sz w:val="24"/>
          <w:szCs w:val="24"/>
          <w:lang w:val="en-US"/>
        </w:rPr>
        <w:t xml:space="preserve">Sharpie </w:t>
      </w:r>
    </w:p>
    <w:p w:rsidR="13137E3C" w:rsidP="13137E3C" w:rsidRDefault="13137E3C" w14:paraId="4003C592" w14:textId="16EDBD86">
      <w:pPr>
        <w:pStyle w:val="Normal"/>
        <w:jc w:val="left"/>
      </w:pPr>
      <w:r w:rsidRPr="13137E3C" w:rsidR="13137E3C">
        <w:rPr>
          <w:rFonts w:ascii="Calibri" w:hAnsi="Calibri" w:eastAsia="Calibri" w:cs="Calibri"/>
          <w:noProof w:val="0"/>
          <w:sz w:val="24"/>
          <w:szCs w:val="24"/>
          <w:lang w:val="en-US"/>
        </w:rPr>
        <w:t xml:space="preserve">Pens/pencils </w:t>
      </w:r>
    </w:p>
    <w:p w:rsidR="13137E3C" w:rsidP="13137E3C" w:rsidRDefault="13137E3C" w14:paraId="5CE09412" w14:textId="7D9B2153">
      <w:pPr>
        <w:pStyle w:val="Normal"/>
        <w:jc w:val="left"/>
        <w:rPr>
          <w:rFonts w:ascii="Calibri" w:hAnsi="Calibri" w:eastAsia="Calibri" w:cs="Calibri"/>
          <w:noProof w:val="0"/>
          <w:sz w:val="24"/>
          <w:szCs w:val="24"/>
          <w:lang w:val="en-US"/>
        </w:rPr>
      </w:pPr>
    </w:p>
    <w:p w:rsidR="13137E3C" w:rsidP="13137E3C" w:rsidRDefault="13137E3C" w14:paraId="00627673" w14:textId="68BF5098">
      <w:pPr>
        <w:pStyle w:val="Normal"/>
        <w:jc w:val="left"/>
        <w:rPr>
          <w:rFonts w:ascii="Calibri" w:hAnsi="Calibri" w:eastAsia="Calibri" w:cs="Calibri"/>
          <w:b w:val="1"/>
          <w:bCs w:val="1"/>
          <w:noProof w:val="0"/>
          <w:sz w:val="24"/>
          <w:szCs w:val="24"/>
          <w:lang w:val="en-US"/>
        </w:rPr>
      </w:pPr>
      <w:r w:rsidRPr="13137E3C" w:rsidR="13137E3C">
        <w:rPr>
          <w:rFonts w:ascii="Calibri" w:hAnsi="Calibri" w:eastAsia="Calibri" w:cs="Calibri"/>
          <w:b w:val="1"/>
          <w:bCs w:val="1"/>
          <w:noProof w:val="0"/>
          <w:sz w:val="24"/>
          <w:szCs w:val="24"/>
          <w:lang w:val="en-US"/>
        </w:rPr>
        <w:t xml:space="preserve">Other Field Gear Sources </w:t>
      </w:r>
    </w:p>
    <w:p w:rsidR="13137E3C" w:rsidP="13137E3C" w:rsidRDefault="13137E3C" w14:paraId="4C284F8F" w14:textId="24FCBD61">
      <w:pPr>
        <w:pStyle w:val="Normal"/>
        <w:jc w:val="left"/>
      </w:pPr>
      <w:r w:rsidRPr="13137E3C" w:rsidR="13137E3C">
        <w:rPr>
          <w:rFonts w:ascii="Calibri" w:hAnsi="Calibri" w:eastAsia="Calibri" w:cs="Calibri"/>
          <w:noProof w:val="0"/>
          <w:sz w:val="24"/>
          <w:szCs w:val="24"/>
          <w:lang w:val="en-US"/>
        </w:rPr>
        <w:t xml:space="preserve">Montana State University Extension Volunteer Monitoring assistance program has a </w:t>
      </w:r>
      <w:hyperlink r:id="Rf8e23f0a3e404276">
        <w:r w:rsidRPr="13137E3C" w:rsidR="13137E3C">
          <w:rPr>
            <w:rStyle w:val="Hyperlink"/>
            <w:rFonts w:ascii="Calibri" w:hAnsi="Calibri" w:eastAsia="Calibri" w:cs="Calibri"/>
            <w:noProof w:val="0"/>
            <w:sz w:val="24"/>
            <w:szCs w:val="24"/>
            <w:lang w:val="en-US"/>
          </w:rPr>
          <w:t>Gear Loan program</w:t>
        </w:r>
      </w:hyperlink>
      <w:r w:rsidRPr="13137E3C" w:rsidR="13137E3C">
        <w:rPr>
          <w:rFonts w:ascii="Calibri" w:hAnsi="Calibri" w:eastAsia="Calibri" w:cs="Calibri"/>
          <w:noProof w:val="0"/>
          <w:sz w:val="24"/>
          <w:szCs w:val="24"/>
          <w:lang w:val="en-US"/>
        </w:rPr>
        <w:t>. It may be possible to borrow equipment for sampling from them, however the gear is only available for short term loan and priority is given to groups based on the order requests are received. Their Gear Loan program also lists some additional items used for substrate surveys and determining solar radiation inputs to sites.</w:t>
      </w:r>
    </w:p>
    <w:sectPr w:rsidR="00D1010D" w:rsidSect="00EE6E42">
      <w:pgSz w:w="12240" w:h="15840" w:orient="portrait"/>
      <w:pgMar w:top="1440" w:right="1440" w:bottom="1440" w:left="1440" w:header="720" w:footer="720" w:gutter="0"/>
      <w:cols w:space="720"/>
      <w:docGrid w:linePitch="360"/>
      <w:headerReference w:type="default" r:id="Rbb5c4517c5084843"/>
      <w:footerReference w:type="default" r:id="R202014ec7fd341e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137E3C" w:rsidTr="13137E3C" w14:paraId="02C33DA9">
      <w:trPr>
        <w:trHeight w:val="300"/>
      </w:trPr>
      <w:tc>
        <w:tcPr>
          <w:tcW w:w="3120" w:type="dxa"/>
          <w:tcMar/>
        </w:tcPr>
        <w:p w:rsidR="13137E3C" w:rsidP="13137E3C" w:rsidRDefault="13137E3C" w14:paraId="03DA9356" w14:textId="16E2928F">
          <w:pPr>
            <w:pStyle w:val="Header"/>
            <w:bidi w:val="0"/>
            <w:ind w:left="-115"/>
            <w:jc w:val="left"/>
          </w:pPr>
        </w:p>
      </w:tc>
      <w:tc>
        <w:tcPr>
          <w:tcW w:w="3120" w:type="dxa"/>
          <w:tcMar/>
        </w:tcPr>
        <w:p w:rsidR="13137E3C" w:rsidP="13137E3C" w:rsidRDefault="13137E3C" w14:paraId="7A95A155" w14:textId="04A4AA72">
          <w:pPr>
            <w:pStyle w:val="Header"/>
            <w:bidi w:val="0"/>
            <w:jc w:val="center"/>
          </w:pPr>
        </w:p>
      </w:tc>
      <w:tc>
        <w:tcPr>
          <w:tcW w:w="3120" w:type="dxa"/>
          <w:tcMar/>
        </w:tcPr>
        <w:p w:rsidR="13137E3C" w:rsidP="13137E3C" w:rsidRDefault="13137E3C" w14:paraId="21445941" w14:textId="213D590C">
          <w:pPr>
            <w:pStyle w:val="Header"/>
            <w:bidi w:val="0"/>
            <w:ind w:right="-115"/>
            <w:jc w:val="right"/>
          </w:pPr>
        </w:p>
      </w:tc>
    </w:tr>
  </w:tbl>
  <w:p w:rsidR="13137E3C" w:rsidP="13137E3C" w:rsidRDefault="13137E3C" w14:paraId="7A462894" w14:textId="50AA837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2445"/>
      <w:gridCol w:w="4185"/>
      <w:gridCol w:w="2730"/>
    </w:tblGrid>
    <w:tr w:rsidR="13137E3C" w:rsidTr="6EB47424" w14:paraId="3D36A375">
      <w:trPr>
        <w:trHeight w:val="300"/>
      </w:trPr>
      <w:tc>
        <w:tcPr>
          <w:tcW w:w="2445" w:type="dxa"/>
          <w:tcMar/>
        </w:tcPr>
        <w:p w:rsidR="13137E3C" w:rsidP="13137E3C" w:rsidRDefault="13137E3C" w14:paraId="315AE257" w14:textId="46F22C90">
          <w:pPr>
            <w:pStyle w:val="Header"/>
            <w:bidi w:val="0"/>
            <w:ind w:left="-115"/>
            <w:jc w:val="left"/>
          </w:pPr>
          <w:r>
            <w:drawing>
              <wp:inline wp14:editId="4A63938C" wp14:anchorId="313BBC9F">
                <wp:extent cx="1419225" cy="828675"/>
                <wp:effectExtent l="0" t="0" r="0" b="0"/>
                <wp:docPr id="1101563989" name="" title=""/>
                <wp:cNvGraphicFramePr>
                  <a:graphicFrameLocks noChangeAspect="1"/>
                </wp:cNvGraphicFramePr>
                <a:graphic>
                  <a:graphicData uri="http://schemas.openxmlformats.org/drawingml/2006/picture">
                    <pic:pic>
                      <pic:nvPicPr>
                        <pic:cNvPr id="0" name=""/>
                        <pic:cNvPicPr/>
                      </pic:nvPicPr>
                      <pic:blipFill>
                        <a:blip r:embed="Rf1c082c1618044f2">
                          <a:extLst>
                            <a:ext xmlns:a="http://schemas.openxmlformats.org/drawingml/2006/main" uri="{28A0092B-C50C-407E-A947-70E740481C1C}">
                              <a14:useLocalDpi val="0"/>
                            </a:ext>
                          </a:extLst>
                        </a:blip>
                        <a:stretch>
                          <a:fillRect/>
                        </a:stretch>
                      </pic:blipFill>
                      <pic:spPr>
                        <a:xfrm>
                          <a:off x="0" y="0"/>
                          <a:ext cx="1419225" cy="828675"/>
                        </a:xfrm>
                        <a:prstGeom prst="rect">
                          <a:avLst/>
                        </a:prstGeom>
                      </pic:spPr>
                    </pic:pic>
                  </a:graphicData>
                </a:graphic>
              </wp:inline>
            </w:drawing>
          </w:r>
          <w:r>
            <w:br/>
          </w:r>
        </w:p>
      </w:tc>
      <w:tc>
        <w:tcPr>
          <w:tcW w:w="4185" w:type="dxa"/>
          <w:tcMar/>
        </w:tcPr>
        <w:p w:rsidR="13137E3C" w:rsidP="6EB47424" w:rsidRDefault="13137E3C" w14:paraId="286FB469" w14:textId="19AA7423">
          <w:pPr>
            <w:bidi w:val="0"/>
            <w:spacing w:after="0" w:afterAutospacing="off"/>
            <w:ind w:firstLine="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EB47424" w:rsidR="6EB47424">
            <w:rPr>
              <w:rFonts w:ascii="Calibri" w:hAnsi="Calibri" w:eastAsia="Calibri" w:cs="Calibri"/>
              <w:b w:val="0"/>
              <w:bCs w:val="0"/>
              <w:i w:val="0"/>
              <w:iCs w:val="0"/>
              <w:caps w:val="0"/>
              <w:smallCaps w:val="0"/>
              <w:noProof w:val="0"/>
              <w:color w:val="000000" w:themeColor="text1" w:themeTint="FF" w:themeShade="FF"/>
              <w:sz w:val="22"/>
              <w:szCs w:val="22"/>
              <w:lang w:val="en-US"/>
            </w:rPr>
            <w:t>Program Leader: Dr. Rachel Malison</w:t>
          </w:r>
        </w:p>
        <w:p w:rsidR="13137E3C" w:rsidP="6EB47424" w:rsidRDefault="13137E3C" w14:paraId="6160F750" w14:textId="27F3CCB9">
          <w:pPr>
            <w:bidi w:val="0"/>
            <w:spacing w:after="0" w:afterAutospacing="off"/>
            <w:ind w:firstLine="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13f6fc8506d4540">
            <w:r w:rsidRPr="6EB47424" w:rsidR="6EB47424">
              <w:rPr>
                <w:rStyle w:val="Hyperlink"/>
                <w:rFonts w:ascii="Calibri" w:hAnsi="Calibri" w:eastAsia="Calibri" w:cs="Calibri"/>
                <w:b w:val="0"/>
                <w:bCs w:val="0"/>
                <w:i w:val="0"/>
                <w:iCs w:val="0"/>
                <w:caps w:val="0"/>
                <w:smallCaps w:val="0"/>
                <w:noProof w:val="0"/>
                <w:sz w:val="22"/>
                <w:szCs w:val="22"/>
                <w:lang w:val="en-US"/>
              </w:rPr>
              <w:t>mmw@flbs.umt</w:t>
            </w:r>
          </w:hyperlink>
          <w:r w:rsidRPr="6EB47424" w:rsidR="6EB47424">
            <w:rPr>
              <w:rFonts w:ascii="Calibri" w:hAnsi="Calibri" w:eastAsia="Calibri" w:cs="Calibri"/>
              <w:b w:val="0"/>
              <w:bCs w:val="0"/>
              <w:i w:val="0"/>
              <w:iCs w:val="0"/>
              <w:caps w:val="0"/>
              <w:smallCaps w:val="0"/>
              <w:noProof w:val="0"/>
              <w:color w:val="000000" w:themeColor="text1" w:themeTint="FF" w:themeShade="FF"/>
              <w:sz w:val="22"/>
              <w:szCs w:val="22"/>
              <w:lang w:val="en-US"/>
            </w:rPr>
            <w:t>; (406) 872-4518</w:t>
          </w:r>
        </w:p>
        <w:p w:rsidR="13137E3C" w:rsidP="13137E3C" w:rsidRDefault="13137E3C" w14:paraId="583AE500" w14:textId="0AFEAB0B">
          <w:pPr>
            <w:bidi w:val="0"/>
            <w:spacing w:after="0" w:afterAutospacing="off"/>
            <w:ind w:firstLine="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3137E3C" w:rsidR="13137E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3215 Bio Station Ln </w:t>
          </w:r>
        </w:p>
        <w:p w:rsidR="13137E3C" w:rsidP="13137E3C" w:rsidRDefault="13137E3C" w14:paraId="694451D8" w14:textId="324C6E79">
          <w:pPr>
            <w:bidi w:val="0"/>
            <w:spacing w:after="0" w:afterAutospacing="off"/>
            <w:ind w:firstLine="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13137E3C" w:rsidR="13137E3C">
            <w:rPr>
              <w:rFonts w:ascii="Calibri" w:hAnsi="Calibri" w:eastAsia="Calibri" w:cs="Calibri"/>
              <w:b w:val="0"/>
              <w:bCs w:val="0"/>
              <w:i w:val="0"/>
              <w:iCs w:val="0"/>
              <w:caps w:val="0"/>
              <w:smallCaps w:val="0"/>
              <w:noProof w:val="0"/>
              <w:color w:val="000000" w:themeColor="text1" w:themeTint="FF" w:themeShade="FF"/>
              <w:sz w:val="22"/>
              <w:szCs w:val="22"/>
              <w:lang w:val="en-US"/>
            </w:rPr>
            <w:t>Polson, Montana, U.S.A. 59860</w:t>
          </w:r>
        </w:p>
        <w:p w:rsidR="13137E3C" w:rsidP="6EB47424" w:rsidRDefault="13137E3C" w14:paraId="56D29848" w14:textId="37A933E4">
          <w:pPr>
            <w:pStyle w:val="Header"/>
            <w:bidi w:val="0"/>
            <w:jc w:val="center"/>
            <w:rPr>
              <w:rFonts w:ascii="Times New Roman" w:hAnsi="Times New Roman" w:eastAsia="Times New Roman" w:cs="Times New Roman"/>
              <w:b w:val="0"/>
              <w:bCs w:val="0"/>
              <w:i w:val="0"/>
              <w:iCs w:val="0"/>
              <w:caps w:val="0"/>
              <w:smallCaps w:val="0"/>
              <w:strike w:val="0"/>
              <w:dstrike w:val="0"/>
              <w:noProof w:val="0"/>
              <w:sz w:val="22"/>
              <w:szCs w:val="22"/>
              <w:lang w:val="en-US"/>
            </w:rPr>
          </w:pPr>
          <w:hyperlink r:id="R593b9702895246a8">
            <w:r w:rsidRPr="6EB47424" w:rsidR="6EB47424">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https://flbs.umt.edu/newflbs/monitoring/mmw/monitoring-montana-waters-mmw/</w:t>
            </w:r>
          </w:hyperlink>
        </w:p>
      </w:tc>
      <w:tc>
        <w:tcPr>
          <w:tcW w:w="2730" w:type="dxa"/>
          <w:tcMar/>
        </w:tcPr>
        <w:p w:rsidR="13137E3C" w:rsidP="13137E3C" w:rsidRDefault="13137E3C" w14:paraId="2A31D605" w14:textId="714BB012">
          <w:pPr>
            <w:pStyle w:val="Header"/>
            <w:bidi w:val="0"/>
            <w:ind w:right="-115"/>
            <w:jc w:val="right"/>
          </w:pPr>
          <w:r>
            <w:drawing>
              <wp:inline wp14:editId="7D3059E7" wp14:anchorId="7BC29612">
                <wp:extent cx="1600200" cy="609600"/>
                <wp:effectExtent l="0" t="0" r="0" b="0"/>
                <wp:docPr id="1900091340" name="" title=""/>
                <wp:cNvGraphicFramePr>
                  <a:graphicFrameLocks noChangeAspect="1"/>
                </wp:cNvGraphicFramePr>
                <a:graphic>
                  <a:graphicData uri="http://schemas.openxmlformats.org/drawingml/2006/picture">
                    <pic:pic>
                      <pic:nvPicPr>
                        <pic:cNvPr id="0" name=""/>
                        <pic:cNvPicPr/>
                      </pic:nvPicPr>
                      <pic:blipFill>
                        <a:blip r:embed="R155b5e823685443b">
                          <a:extLst>
                            <a:ext xmlns:a="http://schemas.openxmlformats.org/drawingml/2006/main" uri="{28A0092B-C50C-407E-A947-70E740481C1C}">
                              <a14:useLocalDpi val="0"/>
                            </a:ext>
                          </a:extLst>
                        </a:blip>
                        <a:stretch>
                          <a:fillRect/>
                        </a:stretch>
                      </pic:blipFill>
                      <pic:spPr>
                        <a:xfrm>
                          <a:off x="0" y="0"/>
                          <a:ext cx="1600200" cy="609600"/>
                        </a:xfrm>
                        <a:prstGeom prst="rect">
                          <a:avLst/>
                        </a:prstGeom>
                      </pic:spPr>
                    </pic:pic>
                  </a:graphicData>
                </a:graphic>
              </wp:inline>
            </w:drawing>
          </w:r>
          <w:r>
            <w:br/>
          </w:r>
        </w:p>
      </w:tc>
    </w:tr>
  </w:tbl>
  <w:p w:rsidR="13137E3C" w:rsidP="13137E3C" w:rsidRDefault="13137E3C" w14:paraId="13A00A2D" w14:textId="7CE809E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13137E3C"/>
    <w:rsid w:val="6EB4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yperlink" Target="https://www.ysi.com/proquatro" TargetMode="External" Id="R4d4440820f1f486e" /><Relationship Type="http://schemas.openxmlformats.org/officeDocument/2006/relationships/hyperlink" Target="https://www.ysi.com/ProDSS" TargetMode="External" Id="R8e0968fc235c4d7a" /><Relationship Type="http://schemas.openxmlformats.org/officeDocument/2006/relationships/hyperlink" Target="https://www.ysi.com/proswap" TargetMode="External" Id="Rd39e9e9f6e694cb3" /><Relationship Type="http://schemas.openxmlformats.org/officeDocument/2006/relationships/hyperlink" Target="https://www.forestry-suppliers.com/p/39970/56536/keson-english/metric-open-reel-fiberglass-tapes" TargetMode="External" Id="R55664cea9ba448a1" /><Relationship Type="http://schemas.openxmlformats.org/officeDocument/2006/relationships/hyperlink" Target="https://www.coleparmer.com/p/cole-parmer-essentials-safety-wash-bottles-ldpe-vented/3829?Ntt=Wash+Bottle" TargetMode="External" Id="R4973043a95ca4e2c" /><Relationship Type="http://schemas.openxmlformats.org/officeDocument/2006/relationships/hyperlink" Target="https://www.forestry-suppliers.com/p/53781/53021/forceps" TargetMode="External" Id="R8fc863d7cfa84ea1" /><Relationship Type="http://schemas.openxmlformats.org/officeDocument/2006/relationships/hyperlink" Target="https://www.coleparmer.com/p/cole-parmer-essentials-write-on-colored-tape/54602" TargetMode="External" Id="R6cd85b51692d4574" /><Relationship Type="http://schemas.openxmlformats.org/officeDocument/2006/relationships/hyperlink" Target="https://www.coleparmer.com/p/cole-parmer-essentials-economical-polypropylene-graduated-cylinder/4004?N=868198161+1668307101+1295300172" TargetMode="External" Id="R6548a31412874b3f" /><Relationship Type="http://schemas.openxmlformats.org/officeDocument/2006/relationships/hyperlink" Target="https://www.forestry-suppliers.com/Search?stext=GPS" TargetMode="External" Id="R2bbd81e9e1e644b5" /><Relationship Type="http://schemas.openxmlformats.org/officeDocument/2006/relationships/hyperlink" Target="https://www.coleparmer.com/p/cole-parmer-essentials-clear-disposable-syringes/73351?Ntt=Syringe" TargetMode="External" Id="R1c9ae217c1e14736" /><Relationship Type="http://schemas.openxmlformats.org/officeDocument/2006/relationships/hyperlink" Target="https://www.coleparmer.com/i/cole-parmer-essentials-ptfe-syringe-filters-non-sterile-barbed-threaded-0-45-m-50-mm-dia-10-pk/0291533" TargetMode="External" Id="R18c0de226a1c47ff" /><Relationship Type="http://schemas.openxmlformats.org/officeDocument/2006/relationships/hyperlink" Target="https://www.forestry-suppliers.com/p/49319/57251/rite-in-rain-spiral-notebooks" TargetMode="External" Id="R0bbbcc6a87884ccd" /><Relationship Type="http://schemas.openxmlformats.org/officeDocument/2006/relationships/hyperlink" Target="https://www.amazon.com/Fujifilm-FinePix-XP140-Waterproof-Digital/dp/B07NJR4LV5/ref=sr_1_4?dchild=1&amp;keywords=fujifilm%2Bwaterproof%2Bcamera&amp;qid=1613577129&amp;s=electronics&amp;sr=1-4&amp;th=1" TargetMode="External" Id="Rf736393bc1bc420e" /><Relationship Type="http://schemas.openxmlformats.org/officeDocument/2006/relationships/hyperlink" Target="https://www.hach.com/p-presenceabsence-test-12pk/2323212" TargetMode="External" Id="Ra95b18cc308745f4" /><Relationship Type="http://schemas.openxmlformats.org/officeDocument/2006/relationships/hyperlink" Target="https://www.hach.com/p-2100q-portable-turbidimeter/2100Q01" TargetMode="External" Id="R2ec07e99e7f9403c" /><Relationship Type="http://schemas.openxmlformats.org/officeDocument/2006/relationships/hyperlink" Target="https://www.coleparmer.com/i/oakton-ecotestr-cts1-pocket-conductivity-salinity-and-tds-meter/3546211?PubID=UX&amp;persist=true&amp;ip=no&amp;gclid=CjwKCAiAmrOBBhA0EiwArn3mfPDApS7PzfedAK2x7C5j2BKi7XYQcOAfYLuFTJM7LqqNfgXzT0w82xoCYCYQAvD_BwE" TargetMode="External" Id="R6aba0c27681745cf" /><Relationship Type="http://schemas.openxmlformats.org/officeDocument/2006/relationships/hyperlink" Target="https://www.coleparmer.com/i/oakton-ecotestr-ph-2-pocket-ph-meter/3542301" TargetMode="External" Id="R4cc3768bdacb441d" /><Relationship Type="http://schemas.openxmlformats.org/officeDocument/2006/relationships/hyperlink" Target="https://www.forestry-suppliers.com/p/77179/67171/fieldmaster-student-secchi-disc" TargetMode="External" Id="Rbc3ee24334ef4974" /><Relationship Type="http://schemas.openxmlformats.org/officeDocument/2006/relationships/hyperlink" Target="https://www.coleparmer.com/p/advantec-disposable-50-mm-sterile-petri-dishes/42937" TargetMode="External" Id="R54bea3f4b4364da8" /><Relationship Type="http://schemas.openxmlformats.org/officeDocument/2006/relationships/hyperlink" Target="https://www.fishersci.com/shop/products/nalgene-repairable-hand-operated-pvc-vacuum-pumps-gauge/13874612a" TargetMode="External" Id="R5a50f0a8ce204df6" /><Relationship Type="http://schemas.openxmlformats.org/officeDocument/2006/relationships/hyperlink" Target="https://www.coleparmer.com/i/thermo-scientific-nalgene-300-4000-polysulfone-filter-holder-and-receiver-250-250-ml/0673050" TargetMode="External" Id="R14b8ea74c54740cb" /><Relationship Type="http://schemas.openxmlformats.org/officeDocument/2006/relationships/hyperlink" Target="https://www.coleparmer.com/i/whatman-1825-047-gf-f-glass-microfiber-filters-0-7um-4-7cm-100-box/0664891" TargetMode="External" Id="R0b8e5a4d2a6a4245" /><Relationship Type="http://schemas.openxmlformats.org/officeDocument/2006/relationships/hyperlink" Target="https://www.forestry-suppliers.com/p/53864/52991/dissecting-pans" TargetMode="External" Id="R33d7b70f872b49db" /><Relationship Type="http://schemas.openxmlformats.org/officeDocument/2006/relationships/hyperlink" Target="https://www.forestry-suppliers.com/p/53920/32281/swing-sampler" TargetMode="External" Id="R639f08eb40d04b3e" /><Relationship Type="http://schemas.openxmlformats.org/officeDocument/2006/relationships/hyperlink" Target="https://www.forestry-suppliers.com/p/95000/34011/watermark-usgs-model-6200-aa-current-meter" TargetMode="External" Id="R60378bd2278049d3" /><Relationship Type="http://schemas.openxmlformats.org/officeDocument/2006/relationships/hyperlink" Target="https://waterquality.montana.edu/vol-mon/gear_loan/index.html" TargetMode="External" Id="Rf8e23f0a3e404276" /><Relationship Type="http://schemas.openxmlformats.org/officeDocument/2006/relationships/header" Target="header.xml" Id="Rbb5c4517c5084843" /><Relationship Type="http://schemas.openxmlformats.org/officeDocument/2006/relationships/footer" Target="footer.xml" Id="R202014ec7fd341eb" /></Relationships>
</file>

<file path=word/_rels/header.xml.rels>&#65279;<?xml version="1.0" encoding="utf-8"?><Relationships xmlns="http://schemas.openxmlformats.org/package/2006/relationships"><Relationship Type="http://schemas.openxmlformats.org/officeDocument/2006/relationships/image" Target="/media/image.png" Id="Rf1c082c1618044f2" /><Relationship Type="http://schemas.openxmlformats.org/officeDocument/2006/relationships/image" Target="/media/image2.png" Id="R155b5e823685443b" /><Relationship Type="http://schemas.openxmlformats.org/officeDocument/2006/relationships/hyperlink" Target="mailto:mmw@flbs.umt" TargetMode="External" Id="R313f6fc8506d4540" /><Relationship Type="http://schemas.openxmlformats.org/officeDocument/2006/relationships/hyperlink" Target="https://flbs.umt.edu/newflbs/monitoring/mmw/monitoring-montana-waters-mmw/" TargetMode="External" Id="R593b9702895246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Brianna Elizondo</lastModifiedBy>
  <revision>3</revision>
  <dcterms:created xsi:type="dcterms:W3CDTF">2018-02-09T21:34:00.0000000Z</dcterms:created>
  <dcterms:modified xsi:type="dcterms:W3CDTF">2024-04-03T18:26:45.8159016Z</dcterms:modified>
</coreProperties>
</file>