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3805D0" wp14:paraId="7CA7209D" wp14:textId="00892542">
      <w:pPr>
        <w:spacing w:before="0" w:beforeAutospacing="off" w:after="150" w:afterAutospacing="off" w:line="300" w:lineRule="auto"/>
      </w:pPr>
      <w:r w:rsidRPr="143805D0" w:rsidR="3B194404">
        <w:rPr>
          <w:rFonts w:ascii="Verdana" w:hAnsi="Verdana" w:eastAsia="Verdana" w:cs="Verdana"/>
          <w:b w:val="0"/>
          <w:bCs w:val="0"/>
          <w:i w:val="0"/>
          <w:iCs w:val="0"/>
          <w:caps w:val="0"/>
          <w:smallCaps w:val="0"/>
          <w:noProof w:val="0"/>
          <w:color w:val="888888"/>
          <w:sz w:val="21"/>
          <w:szCs w:val="21"/>
          <w:lang w:val="en-US"/>
        </w:rPr>
        <w:t>It is necessary to plan ahead because designing a successful monitoring program requires many steps to be completed. Most ideally, groups should start planning and organizing the fall before they want to start a monitoring program. Because sampling generally occurs between April-October, funding applications are due by March and funds will be awarded by April 1st each year. Prior to receiving funding, groups need to have approved SAPs and SOPs on file. Working with MMW personnel the previous fall gives ample time for editing and approval to occur.</w:t>
      </w:r>
    </w:p>
    <w:p xmlns:wp14="http://schemas.microsoft.com/office/word/2010/wordml" w:rsidP="143805D0" wp14:paraId="614B5DD9" wp14:textId="05BACB3C">
      <w:pPr>
        <w:spacing w:before="0" w:beforeAutospacing="off" w:after="150" w:afterAutospacing="off" w:line="300" w:lineRule="auto"/>
      </w:pPr>
      <w:r w:rsidRPr="143805D0" w:rsidR="3B194404">
        <w:rPr>
          <w:rFonts w:ascii="Verdana" w:hAnsi="Verdana" w:eastAsia="Verdana" w:cs="Verdana"/>
          <w:b w:val="0"/>
          <w:bCs w:val="0"/>
          <w:i w:val="0"/>
          <w:iCs w:val="0"/>
          <w:caps w:val="0"/>
          <w:smallCaps w:val="0"/>
          <w:noProof w:val="0"/>
          <w:color w:val="888888"/>
          <w:sz w:val="21"/>
          <w:szCs w:val="21"/>
          <w:lang w:val="en-US"/>
        </w:rPr>
        <w:t xml:space="preserve"> </w:t>
      </w:r>
    </w:p>
    <w:p xmlns:wp14="http://schemas.microsoft.com/office/word/2010/wordml" w:rsidP="143805D0" wp14:paraId="4476B238" wp14:textId="78F07F1B">
      <w:pPr>
        <w:spacing w:before="0" w:beforeAutospacing="off" w:after="150" w:afterAutospacing="off" w:line="300" w:lineRule="auto"/>
      </w:pPr>
      <w:r w:rsidRPr="143805D0" w:rsidR="3B194404">
        <w:rPr>
          <w:rFonts w:ascii="Verdana" w:hAnsi="Verdana" w:eastAsia="Verdana" w:cs="Verdana"/>
          <w:b w:val="1"/>
          <w:bCs w:val="1"/>
          <w:i w:val="1"/>
          <w:iCs w:val="1"/>
          <w:caps w:val="0"/>
          <w:smallCaps w:val="0"/>
          <w:noProof w:val="0"/>
          <w:color w:val="888888"/>
          <w:sz w:val="21"/>
          <w:szCs w:val="21"/>
          <w:lang w:val="en-US"/>
        </w:rPr>
        <w:t xml:space="preserve">Important Dates </w:t>
      </w:r>
    </w:p>
    <w:p xmlns:wp14="http://schemas.microsoft.com/office/word/2010/wordml" w:rsidP="143805D0" wp14:paraId="4F3D3DD8" wp14:textId="391ADCDC">
      <w:pPr>
        <w:spacing w:before="0" w:beforeAutospacing="off" w:after="150" w:afterAutospacing="off" w:line="300" w:lineRule="auto"/>
      </w:pPr>
      <w:r w:rsidRPr="143805D0" w:rsidR="3B194404">
        <w:rPr>
          <w:rFonts w:ascii="Verdana" w:hAnsi="Verdana" w:eastAsia="Verdana" w:cs="Verdana"/>
          <w:b w:val="0"/>
          <w:bCs w:val="0"/>
          <w:i w:val="0"/>
          <w:iCs w:val="0"/>
          <w:caps w:val="0"/>
          <w:smallCaps w:val="0"/>
          <w:noProof w:val="0"/>
          <w:color w:val="888888"/>
          <w:sz w:val="21"/>
          <w:szCs w:val="21"/>
          <w:lang w:val="en-US"/>
        </w:rPr>
        <w:t xml:space="preserve">Feb 1st - </w:t>
      </w:r>
      <w:hyperlink r:id="R45ba5a415ca64f64">
        <w:r w:rsidRPr="143805D0" w:rsidR="3B194404">
          <w:rPr>
            <w:rStyle w:val="Hyperlink"/>
            <w:rFonts w:ascii="Verdana" w:hAnsi="Verdana" w:eastAsia="Verdana" w:cs="Verdana"/>
            <w:b w:val="0"/>
            <w:bCs w:val="0"/>
            <w:i w:val="0"/>
            <w:iCs w:val="0"/>
            <w:caps w:val="0"/>
            <w:smallCaps w:val="0"/>
            <w:strike w:val="0"/>
            <w:dstrike w:val="0"/>
            <w:noProof w:val="0"/>
            <w:color w:val="323232"/>
            <w:sz w:val="21"/>
            <w:szCs w:val="21"/>
            <w:u w:val="none"/>
            <w:lang w:val="en-US"/>
          </w:rPr>
          <w:t>SAP</w:t>
        </w:r>
      </w:hyperlink>
      <w:r w:rsidRPr="143805D0" w:rsidR="3B194404">
        <w:rPr>
          <w:rFonts w:ascii="Verdana" w:hAnsi="Verdana" w:eastAsia="Verdana" w:cs="Verdana"/>
          <w:b w:val="0"/>
          <w:bCs w:val="0"/>
          <w:i w:val="0"/>
          <w:iCs w:val="0"/>
          <w:caps w:val="0"/>
          <w:smallCaps w:val="0"/>
          <w:noProof w:val="0"/>
          <w:color w:val="888888"/>
          <w:sz w:val="21"/>
          <w:szCs w:val="21"/>
          <w:lang w:val="en-US"/>
        </w:rPr>
        <w:t xml:space="preserve"> </w:t>
      </w:r>
      <w:r w:rsidRPr="143805D0" w:rsidR="3B194404">
        <w:rPr>
          <w:rFonts w:ascii="Verdana" w:hAnsi="Verdana" w:eastAsia="Verdana" w:cs="Verdana"/>
          <w:b w:val="0"/>
          <w:bCs w:val="0"/>
          <w:i w:val="0"/>
          <w:iCs w:val="0"/>
          <w:caps w:val="0"/>
          <w:smallCaps w:val="0"/>
          <w:noProof w:val="0"/>
          <w:color w:val="888888"/>
          <w:sz w:val="21"/>
          <w:szCs w:val="21"/>
          <w:lang w:val="en-US"/>
        </w:rPr>
        <w:t xml:space="preserve">drafts due in order for groups to have an approved SAP on file by the funding application deadline. </w:t>
      </w:r>
    </w:p>
    <w:p xmlns:wp14="http://schemas.microsoft.com/office/word/2010/wordml" w:rsidP="143805D0" wp14:paraId="34BBC115" wp14:textId="34B8C06F">
      <w:pPr>
        <w:spacing w:before="0" w:beforeAutospacing="off" w:after="150" w:afterAutospacing="off" w:line="300" w:lineRule="auto"/>
      </w:pPr>
      <w:r w:rsidRPr="143805D0" w:rsidR="3B194404">
        <w:rPr>
          <w:rFonts w:ascii="Verdana" w:hAnsi="Verdana" w:eastAsia="Verdana" w:cs="Verdana"/>
          <w:b w:val="0"/>
          <w:bCs w:val="0"/>
          <w:i w:val="0"/>
          <w:iCs w:val="0"/>
          <w:caps w:val="0"/>
          <w:smallCaps w:val="0"/>
          <w:noProof w:val="0"/>
          <w:color w:val="888888"/>
          <w:sz w:val="21"/>
          <w:szCs w:val="21"/>
          <w:lang w:val="en-US"/>
        </w:rPr>
        <w:t>Feb 28th- Data from the previous year must be uploaded to the MT-DEQ database by Feb 28th. A short</w:t>
      </w:r>
      <w:hyperlink r:id="Rf2ffc4fdf2604abe">
        <w:r w:rsidRPr="143805D0" w:rsidR="3B194404">
          <w:rPr>
            <w:rStyle w:val="Hyperlink"/>
            <w:rFonts w:ascii="Verdana" w:hAnsi="Verdana" w:eastAsia="Verdana" w:cs="Verdana"/>
            <w:b w:val="0"/>
            <w:bCs w:val="0"/>
            <w:i w:val="0"/>
            <w:iCs w:val="0"/>
            <w:caps w:val="0"/>
            <w:smallCaps w:val="0"/>
            <w:strike w:val="0"/>
            <w:dstrike w:val="0"/>
            <w:noProof w:val="0"/>
            <w:color w:val="323232"/>
            <w:sz w:val="21"/>
            <w:szCs w:val="21"/>
            <w:u w:val="none"/>
            <w:lang w:val="en-US"/>
          </w:rPr>
          <w:t xml:space="preserve"> final report</w:t>
        </w:r>
      </w:hyperlink>
      <w:r w:rsidRPr="143805D0" w:rsidR="3B194404">
        <w:rPr>
          <w:rFonts w:ascii="Verdana" w:hAnsi="Verdana" w:eastAsia="Verdana" w:cs="Verdana"/>
          <w:b w:val="0"/>
          <w:bCs w:val="0"/>
          <w:i w:val="0"/>
          <w:iCs w:val="0"/>
          <w:caps w:val="0"/>
          <w:smallCaps w:val="0"/>
          <w:noProof w:val="0"/>
          <w:color w:val="888888"/>
          <w:sz w:val="21"/>
          <w:szCs w:val="21"/>
          <w:lang w:val="en-US"/>
        </w:rPr>
        <w:t xml:space="preserve"> </w:t>
      </w:r>
      <w:r w:rsidRPr="143805D0" w:rsidR="3B194404">
        <w:rPr>
          <w:rFonts w:ascii="Verdana" w:hAnsi="Verdana" w:eastAsia="Verdana" w:cs="Verdana"/>
          <w:b w:val="0"/>
          <w:bCs w:val="0"/>
          <w:i w:val="0"/>
          <w:iCs w:val="0"/>
          <w:caps w:val="0"/>
          <w:smallCaps w:val="0"/>
          <w:noProof w:val="0"/>
          <w:color w:val="888888"/>
          <w:sz w:val="21"/>
          <w:szCs w:val="21"/>
          <w:lang w:val="en-US"/>
        </w:rPr>
        <w:t xml:space="preserve">must be submitted to MMW by Feb 28th as well. </w:t>
      </w:r>
    </w:p>
    <w:p xmlns:wp14="http://schemas.microsoft.com/office/word/2010/wordml" w:rsidP="143805D0" wp14:paraId="64AAAF5E" wp14:textId="05F1977C">
      <w:pPr>
        <w:spacing w:before="0" w:beforeAutospacing="off" w:after="150" w:afterAutospacing="off" w:line="300" w:lineRule="auto"/>
      </w:pPr>
      <w:r w:rsidRPr="143805D0" w:rsidR="3B194404">
        <w:rPr>
          <w:rFonts w:ascii="Verdana" w:hAnsi="Verdana" w:eastAsia="Verdana" w:cs="Verdana"/>
          <w:b w:val="0"/>
          <w:bCs w:val="0"/>
          <w:i w:val="0"/>
          <w:iCs w:val="0"/>
          <w:caps w:val="0"/>
          <w:smallCaps w:val="0"/>
          <w:noProof w:val="0"/>
          <w:color w:val="888888"/>
          <w:sz w:val="21"/>
          <w:szCs w:val="21"/>
          <w:lang w:val="en-US"/>
        </w:rPr>
        <w:t>Mar 1</w:t>
      </w:r>
      <w:r w:rsidRPr="143805D0" w:rsidR="3B194404">
        <w:rPr>
          <w:rFonts w:ascii="Verdana" w:hAnsi="Verdana" w:eastAsia="Verdana" w:cs="Verdana"/>
          <w:b w:val="0"/>
          <w:bCs w:val="0"/>
          <w:i w:val="0"/>
          <w:iCs w:val="0"/>
          <w:caps w:val="0"/>
          <w:smallCaps w:val="0"/>
          <w:noProof w:val="0"/>
          <w:color w:val="888888"/>
          <w:sz w:val="21"/>
          <w:szCs w:val="21"/>
          <w:vertAlign w:val="superscript"/>
          <w:lang w:val="en-US"/>
        </w:rPr>
        <w:t>st</w:t>
      </w:r>
      <w:r w:rsidRPr="143805D0" w:rsidR="3B194404">
        <w:rPr>
          <w:rFonts w:ascii="Verdana" w:hAnsi="Verdana" w:eastAsia="Verdana" w:cs="Verdana"/>
          <w:b w:val="0"/>
          <w:bCs w:val="0"/>
          <w:i w:val="0"/>
          <w:iCs w:val="0"/>
          <w:caps w:val="0"/>
          <w:smallCaps w:val="0"/>
          <w:noProof w:val="0"/>
          <w:color w:val="888888"/>
          <w:sz w:val="21"/>
          <w:szCs w:val="21"/>
          <w:lang w:val="en-US"/>
        </w:rPr>
        <w:t xml:space="preserve"> – </w:t>
      </w:r>
      <w:hyperlink r:id="R9cce764368ac44d4">
        <w:r w:rsidRPr="143805D0" w:rsidR="3B194404">
          <w:rPr>
            <w:rStyle w:val="Hyperlink"/>
            <w:rFonts w:ascii="Verdana" w:hAnsi="Verdana" w:eastAsia="Verdana" w:cs="Verdana"/>
            <w:b w:val="0"/>
            <w:bCs w:val="0"/>
            <w:i w:val="0"/>
            <w:iCs w:val="0"/>
            <w:caps w:val="0"/>
            <w:smallCaps w:val="0"/>
            <w:strike w:val="0"/>
            <w:dstrike w:val="0"/>
            <w:noProof w:val="0"/>
            <w:color w:val="323232"/>
            <w:sz w:val="21"/>
            <w:szCs w:val="21"/>
            <w:u w:val="none"/>
            <w:lang w:val="en-US"/>
          </w:rPr>
          <w:t>Funding applications</w:t>
        </w:r>
      </w:hyperlink>
      <w:r w:rsidRPr="143805D0" w:rsidR="3B194404">
        <w:rPr>
          <w:rFonts w:ascii="Verdana" w:hAnsi="Verdana" w:eastAsia="Verdana" w:cs="Verdana"/>
          <w:b w:val="0"/>
          <w:bCs w:val="0"/>
          <w:i w:val="0"/>
          <w:iCs w:val="0"/>
          <w:caps w:val="0"/>
          <w:smallCaps w:val="0"/>
          <w:noProof w:val="0"/>
          <w:color w:val="888888"/>
          <w:sz w:val="21"/>
          <w:szCs w:val="21"/>
          <w:lang w:val="en-US"/>
        </w:rPr>
        <w:t xml:space="preserve"> </w:t>
      </w:r>
      <w:r w:rsidRPr="143805D0" w:rsidR="3B194404">
        <w:rPr>
          <w:rFonts w:ascii="Verdana" w:hAnsi="Verdana" w:eastAsia="Verdana" w:cs="Verdana"/>
          <w:b w:val="0"/>
          <w:bCs w:val="0"/>
          <w:i w:val="0"/>
          <w:iCs w:val="0"/>
          <w:caps w:val="0"/>
          <w:smallCaps w:val="0"/>
          <w:noProof w:val="0"/>
          <w:color w:val="888888"/>
          <w:sz w:val="21"/>
          <w:szCs w:val="21"/>
          <w:lang w:val="en-US"/>
        </w:rPr>
        <w:t>are due for the MMW Laboratory Analyses Funding and MMW Gear Funding. Priority will be given to groups that have a completed SAP on file at the time of submission.</w:t>
      </w:r>
    </w:p>
    <w:p xmlns:wp14="http://schemas.microsoft.com/office/word/2010/wordml" w:rsidP="143805D0" wp14:paraId="7FA965D8" wp14:textId="4C89544B">
      <w:pPr>
        <w:spacing w:before="0" w:beforeAutospacing="off" w:after="150" w:afterAutospacing="off" w:line="300" w:lineRule="auto"/>
      </w:pPr>
      <w:r w:rsidRPr="143805D0" w:rsidR="3B194404">
        <w:rPr>
          <w:rFonts w:ascii="Verdana" w:hAnsi="Verdana" w:eastAsia="Verdana" w:cs="Verdana"/>
          <w:b w:val="0"/>
          <w:bCs w:val="0"/>
          <w:i w:val="0"/>
          <w:iCs w:val="0"/>
          <w:caps w:val="0"/>
          <w:smallCaps w:val="0"/>
          <w:noProof w:val="0"/>
          <w:color w:val="888888"/>
          <w:sz w:val="21"/>
          <w:szCs w:val="21"/>
          <w:lang w:val="en-US"/>
        </w:rPr>
        <w:t>Apr 1</w:t>
      </w:r>
      <w:r w:rsidRPr="143805D0" w:rsidR="3B194404">
        <w:rPr>
          <w:rFonts w:ascii="Verdana" w:hAnsi="Verdana" w:eastAsia="Verdana" w:cs="Verdana"/>
          <w:b w:val="0"/>
          <w:bCs w:val="0"/>
          <w:i w:val="0"/>
          <w:iCs w:val="0"/>
          <w:caps w:val="0"/>
          <w:smallCaps w:val="0"/>
          <w:noProof w:val="0"/>
          <w:color w:val="888888"/>
          <w:sz w:val="21"/>
          <w:szCs w:val="21"/>
          <w:vertAlign w:val="superscript"/>
          <w:lang w:val="en-US"/>
        </w:rPr>
        <w:t>st</w:t>
      </w:r>
      <w:r w:rsidRPr="143805D0" w:rsidR="3B194404">
        <w:rPr>
          <w:rFonts w:ascii="Verdana" w:hAnsi="Verdana" w:eastAsia="Verdana" w:cs="Verdana"/>
          <w:b w:val="0"/>
          <w:bCs w:val="0"/>
          <w:i w:val="0"/>
          <w:iCs w:val="0"/>
          <w:caps w:val="0"/>
          <w:smallCaps w:val="0"/>
          <w:noProof w:val="0"/>
          <w:color w:val="888888"/>
          <w:sz w:val="21"/>
          <w:szCs w:val="21"/>
          <w:lang w:val="en-US"/>
        </w:rPr>
        <w:t xml:space="preserve"> – Groups will be notified of their funding application status.</w:t>
      </w:r>
    </w:p>
    <w:p xmlns:wp14="http://schemas.microsoft.com/office/word/2010/wordml" w:rsidP="143805D0" wp14:paraId="0FFB1600" wp14:textId="6E65A5AB">
      <w:pPr>
        <w:spacing w:before="0" w:beforeAutospacing="off" w:after="150" w:afterAutospacing="off" w:line="300" w:lineRule="auto"/>
      </w:pPr>
      <w:r w:rsidRPr="143805D0" w:rsidR="3B194404">
        <w:rPr>
          <w:rFonts w:ascii="Verdana" w:hAnsi="Verdana" w:eastAsia="Verdana" w:cs="Verdana"/>
          <w:b w:val="0"/>
          <w:bCs w:val="0"/>
          <w:i w:val="0"/>
          <w:iCs w:val="0"/>
          <w:caps w:val="0"/>
          <w:smallCaps w:val="0"/>
          <w:noProof w:val="0"/>
          <w:color w:val="888888"/>
          <w:sz w:val="21"/>
          <w:szCs w:val="21"/>
          <w:lang w:val="en-US"/>
        </w:rPr>
        <w:t xml:space="preserve">Apr-Oct – On the ground trainings will be held in the field to train groups in methodologies (as needed). </w:t>
      </w:r>
    </w:p>
    <w:p xmlns:wp14="http://schemas.microsoft.com/office/word/2010/wordml" w:rsidP="143805D0" wp14:paraId="13B0B212" wp14:textId="3B232E5E">
      <w:pPr>
        <w:spacing w:before="0" w:beforeAutospacing="off" w:after="150" w:afterAutospacing="off" w:line="300" w:lineRule="auto"/>
      </w:pPr>
      <w:r w:rsidRPr="143805D0" w:rsidR="3B194404">
        <w:rPr>
          <w:rFonts w:ascii="Verdana" w:hAnsi="Verdana" w:eastAsia="Verdana" w:cs="Verdana"/>
          <w:b w:val="0"/>
          <w:bCs w:val="0"/>
          <w:i w:val="0"/>
          <w:iCs w:val="0"/>
          <w:caps w:val="0"/>
          <w:smallCaps w:val="0"/>
          <w:noProof w:val="0"/>
          <w:color w:val="888888"/>
          <w:sz w:val="21"/>
          <w:szCs w:val="21"/>
          <w:lang w:val="en-US"/>
        </w:rPr>
        <w:t>Apr-Oct – Sampling is generally completed during this time frame.</w:t>
      </w:r>
    </w:p>
    <w:p xmlns:wp14="http://schemas.microsoft.com/office/word/2010/wordml" w:rsidP="143805D0" wp14:paraId="01226E78" wp14:textId="4839A04D">
      <w:pPr>
        <w:spacing w:before="0" w:beforeAutospacing="off" w:after="150" w:afterAutospacing="off" w:line="300" w:lineRule="auto"/>
      </w:pPr>
      <w:r w:rsidRPr="143805D0" w:rsidR="3B194404">
        <w:rPr>
          <w:rFonts w:ascii="Verdana" w:hAnsi="Verdana" w:eastAsia="Verdana" w:cs="Verdana"/>
          <w:b w:val="0"/>
          <w:bCs w:val="0"/>
          <w:i w:val="0"/>
          <w:iCs w:val="0"/>
          <w:caps w:val="0"/>
          <w:smallCaps w:val="0"/>
          <w:noProof w:val="0"/>
          <w:color w:val="888888"/>
          <w:sz w:val="21"/>
          <w:szCs w:val="21"/>
          <w:lang w:val="en-US"/>
        </w:rPr>
        <w:t>Nov-Dec - Groups planning to conduct monitoring the following year should work with MMW to write/review SAP drafts during this time. Working to draft SAPs during this time provides MMW staff time to provide feedback or any needed assistance and also allows groups to make any necessary changes.</w:t>
      </w:r>
    </w:p>
    <w:p xmlns:wp14="http://schemas.microsoft.com/office/word/2010/wordml" w:rsidP="143805D0" wp14:paraId="5D9A6656" wp14:textId="3FF75C5A">
      <w:pPr>
        <w:spacing w:before="0" w:beforeAutospacing="off" w:after="150" w:afterAutospacing="off" w:line="300" w:lineRule="auto"/>
        <w:rPr>
          <w:rFonts w:ascii="Verdana" w:hAnsi="Verdana" w:eastAsia="Verdana" w:cs="Verdana"/>
          <w:b w:val="0"/>
          <w:bCs w:val="0"/>
          <w:i w:val="0"/>
          <w:iCs w:val="0"/>
          <w:caps w:val="0"/>
          <w:smallCaps w:val="0"/>
          <w:noProof w:val="0"/>
          <w:color w:val="888888"/>
          <w:sz w:val="21"/>
          <w:szCs w:val="21"/>
          <w:lang w:val="en-US"/>
        </w:rPr>
      </w:pPr>
    </w:p>
    <w:p xmlns:wp14="http://schemas.microsoft.com/office/word/2010/wordml" wp14:paraId="2C078E63" wp14:textId="58C9441D"/>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DAF9BC"/>
    <w:rsid w:val="143805D0"/>
    <w:rsid w:val="17DAF9BC"/>
    <w:rsid w:val="3B194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F9BC"/>
  <w15:chartTrackingRefBased/>
  <w15:docId w15:val="{46BBCEC4-630E-49CC-BD5E-47692C0505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143805D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flbs.umt.edu/newflbs/media/3033/mmw_saptemplate_2025.docx" TargetMode="External" Id="R45ba5a415ca64f64" /><Relationship Type="http://schemas.openxmlformats.org/officeDocument/2006/relationships/hyperlink" Target="https://flbs.umt.edu/newflbs/media/3032/mmw_final-report_2025-rlm.docx" TargetMode="External" Id="Rf2ffc4fdf2604abe" /><Relationship Type="http://schemas.openxmlformats.org/officeDocument/2006/relationships/hyperlink" Target="https://flbs.umt.edu/newflbs/media/3040/mmw_funding_application_2025-rlm.docx" TargetMode="External" Id="R9cce764368ac44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3983D5746B384CA088E71508CE853E" ma:contentTypeVersion="13" ma:contentTypeDescription="Create a new document." ma:contentTypeScope="" ma:versionID="47c840582962f5b3cc42b62fb250eaf9">
  <xsd:schema xmlns:xsd="http://www.w3.org/2001/XMLSchema" xmlns:xs="http://www.w3.org/2001/XMLSchema" xmlns:p="http://schemas.microsoft.com/office/2006/metadata/properties" xmlns:ns2="2738999c-77dd-434f-9041-768154e24fcb" xmlns:ns3="d098c613-4713-4701-8aa9-0466cdced089" targetNamespace="http://schemas.microsoft.com/office/2006/metadata/properties" ma:root="true" ma:fieldsID="107c94a92207988cf32f20a591d2569a" ns2:_="" ns3:_="">
    <xsd:import namespace="2738999c-77dd-434f-9041-768154e24fcb"/>
    <xsd:import namespace="d098c613-4713-4701-8aa9-0466cdced0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8999c-77dd-434f-9041-768154e24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2dd9a6-8483-4555-a8f4-00fbe5822b5b"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98c613-4713-4701-8aa9-0466cdced08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8119eb-c4ae-473e-9c29-3c24215383eb}" ma:internalName="TaxCatchAll" ma:showField="CatchAllData" ma:web="d098c613-4713-4701-8aa9-0466cdced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98c613-4713-4701-8aa9-0466cdced089" xsi:nil="true"/>
    <lcf76f155ced4ddcb4097134ff3c332f xmlns="2738999c-77dd-434f-9041-768154e24f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344264-057B-4979-8349-99FBE8422318}"/>
</file>

<file path=customXml/itemProps2.xml><?xml version="1.0" encoding="utf-8"?>
<ds:datastoreItem xmlns:ds="http://schemas.openxmlformats.org/officeDocument/2006/customXml" ds:itemID="{F2F949A4-8AFD-4487-A317-DC1CA8861C87}"/>
</file>

<file path=customXml/itemProps3.xml><?xml version="1.0" encoding="utf-8"?>
<ds:datastoreItem xmlns:ds="http://schemas.openxmlformats.org/officeDocument/2006/customXml" ds:itemID="{6995DAC8-E9A7-46F0-813B-2695CD9B56A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Elizondo, Brianna</dc:creator>
  <cp:keywords/>
  <dc:description/>
  <cp:lastModifiedBy>Elizondo, Brianna</cp:lastModifiedBy>
  <dcterms:created xsi:type="dcterms:W3CDTF">2025-08-27T19:31:53Z</dcterms:created>
  <dcterms:modified xsi:type="dcterms:W3CDTF">2025-08-27T19:32:34Z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0x010100313983D5746B384CA088E71508CE853E</vt:lpwstr>
  </property>
  <property fmtid="{D5CDD505-2E9C-101B-9397-08002B2CF9AE}" pid="3" name="MediaServiceImageTags">
    <vt:lpwstr/>
  </property>
</Properties>
</file>